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6AE18" w14:textId="639A6004" w:rsidR="009B42F0" w:rsidRPr="003402C4" w:rsidRDefault="009B42F0" w:rsidP="009B42F0">
      <w:pPr>
        <w:ind w:left="2832" w:firstLine="708"/>
        <w:jc w:val="center"/>
        <w:rPr>
          <w:sz w:val="22"/>
          <w:szCs w:val="22"/>
        </w:rPr>
      </w:pPr>
      <w:bookmarkStart w:id="0" w:name="_Hlk102724433"/>
    </w:p>
    <w:p w14:paraId="259403AA" w14:textId="77777777" w:rsidR="008055EB" w:rsidRDefault="00000000" w:rsidP="00EC5046">
      <w:pPr>
        <w:jc w:val="center"/>
        <w:rPr>
          <w:b/>
          <w:bCs/>
          <w:color w:val="000000"/>
          <w:sz w:val="22"/>
          <w:szCs w:val="22"/>
          <w:lang w:val="en"/>
        </w:rPr>
      </w:pPr>
      <w:r w:rsidRPr="003402C4">
        <w:rPr>
          <w:b/>
          <w:bCs/>
          <w:sz w:val="22"/>
          <w:szCs w:val="22"/>
          <w:lang w:val="en"/>
        </w:rPr>
        <w:t>Terms of Reference</w:t>
      </w:r>
    </w:p>
    <w:p w14:paraId="4441FBF0" w14:textId="3A5D54DE" w:rsidR="000F055A" w:rsidRPr="008055EB" w:rsidRDefault="00F90B25" w:rsidP="00EC5046">
      <w:pPr>
        <w:jc w:val="center"/>
        <w:rPr>
          <w:b/>
          <w:bCs/>
          <w:color w:val="000000"/>
          <w:sz w:val="22"/>
          <w:szCs w:val="22"/>
          <w:lang w:val="en"/>
        </w:rPr>
      </w:pPr>
      <w:r w:rsidRPr="003402C4">
        <w:rPr>
          <w:b/>
          <w:bCs/>
          <w:color w:val="000000"/>
          <w:sz w:val="22"/>
          <w:szCs w:val="22"/>
          <w:lang w:val="en"/>
        </w:rPr>
        <w:t>Foam Generator GVPP-200</w:t>
      </w:r>
    </w:p>
    <w:p w14:paraId="547767EC" w14:textId="61C43510" w:rsidR="009B42F0" w:rsidRPr="003402C4" w:rsidRDefault="00000000" w:rsidP="00EC5046">
      <w:pPr>
        <w:jc w:val="center"/>
        <w:rPr>
          <w:b/>
          <w:bCs/>
          <w:sz w:val="22"/>
          <w:szCs w:val="22"/>
        </w:rPr>
      </w:pPr>
      <w:r w:rsidRPr="003402C4">
        <w:rPr>
          <w:b/>
          <w:bCs/>
          <w:sz w:val="22"/>
          <w:szCs w:val="22"/>
          <w:lang w:val="en"/>
        </w:rPr>
        <w:t>for Kumtor Underground Mine</w:t>
      </w:r>
    </w:p>
    <w:p w14:paraId="0F43A65C" w14:textId="77777777" w:rsidR="006D6BB4" w:rsidRPr="003402C4" w:rsidRDefault="006D6BB4" w:rsidP="00EC5046">
      <w:pPr>
        <w:jc w:val="center"/>
        <w:rPr>
          <w:b/>
          <w:bCs/>
          <w:sz w:val="22"/>
          <w:szCs w:val="22"/>
        </w:rPr>
      </w:pPr>
    </w:p>
    <w:p w14:paraId="6A7347A1" w14:textId="77777777" w:rsidR="006E58D3" w:rsidRPr="003402C4" w:rsidRDefault="006E58D3" w:rsidP="00B576BF">
      <w:pPr>
        <w:rPr>
          <w:b/>
          <w:bCs/>
          <w:sz w:val="22"/>
          <w:szCs w:val="22"/>
        </w:rPr>
      </w:pPr>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428"/>
        <w:gridCol w:w="7488"/>
      </w:tblGrid>
      <w:tr w:rsidR="00CD5B7A" w14:paraId="35696DB6" w14:textId="77777777" w:rsidTr="008055EB">
        <w:trPr>
          <w:jc w:val="center"/>
        </w:trPr>
        <w:tc>
          <w:tcPr>
            <w:tcW w:w="33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3DAAAE5" w14:textId="77777777" w:rsidR="009B42F0" w:rsidRPr="003402C4" w:rsidRDefault="00000000">
            <w:pPr>
              <w:spacing w:line="256" w:lineRule="auto"/>
              <w:jc w:val="center"/>
              <w:rPr>
                <w:b/>
                <w:sz w:val="22"/>
                <w:szCs w:val="22"/>
              </w:rPr>
            </w:pPr>
            <w:r w:rsidRPr="003402C4">
              <w:rPr>
                <w:b/>
                <w:sz w:val="22"/>
                <w:szCs w:val="22"/>
                <w:lang w:val="en"/>
              </w:rPr>
              <w:t>Item</w:t>
            </w:r>
          </w:p>
          <w:p w14:paraId="76DAC4B7" w14:textId="77777777" w:rsidR="009B42F0" w:rsidRPr="003402C4" w:rsidRDefault="00000000">
            <w:pPr>
              <w:spacing w:line="256" w:lineRule="auto"/>
              <w:jc w:val="center"/>
              <w:rPr>
                <w:b/>
                <w:sz w:val="22"/>
                <w:szCs w:val="22"/>
              </w:rPr>
            </w:pPr>
            <w:r w:rsidRPr="003402C4">
              <w:rPr>
                <w:b/>
                <w:sz w:val="22"/>
                <w:szCs w:val="22"/>
                <w:lang w:val="en"/>
              </w:rPr>
              <w:t>№</w:t>
            </w:r>
          </w:p>
        </w:tc>
        <w:tc>
          <w:tcPr>
            <w:tcW w:w="114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B506FB" w14:textId="5B7F330F" w:rsidR="009B42F0" w:rsidRPr="008055EB" w:rsidRDefault="00000000" w:rsidP="008055EB">
            <w:pPr>
              <w:spacing w:line="256" w:lineRule="auto"/>
              <w:jc w:val="center"/>
              <w:rPr>
                <w:b/>
                <w:sz w:val="22"/>
                <w:szCs w:val="22"/>
                <w:lang w:val="en-US"/>
              </w:rPr>
            </w:pPr>
            <w:r w:rsidRPr="003402C4">
              <w:rPr>
                <w:b/>
                <w:sz w:val="22"/>
                <w:szCs w:val="22"/>
                <w:lang w:val="en"/>
              </w:rPr>
              <w:t>List of basic</w:t>
            </w:r>
            <w:r w:rsidR="008055EB">
              <w:rPr>
                <w:b/>
                <w:sz w:val="22"/>
                <w:szCs w:val="22"/>
                <w:lang w:val="en"/>
              </w:rPr>
              <w:t xml:space="preserve"> </w:t>
            </w:r>
            <w:r w:rsidRPr="003402C4">
              <w:rPr>
                <w:b/>
                <w:sz w:val="22"/>
                <w:szCs w:val="22"/>
                <w:lang w:val="en"/>
              </w:rPr>
              <w:t>data and requirements</w:t>
            </w:r>
          </w:p>
        </w:tc>
        <w:tc>
          <w:tcPr>
            <w:tcW w:w="35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D98FAC" w14:textId="77777777" w:rsidR="009B42F0" w:rsidRPr="003402C4" w:rsidRDefault="00000000">
            <w:pPr>
              <w:spacing w:line="256" w:lineRule="auto"/>
              <w:jc w:val="center"/>
              <w:rPr>
                <w:b/>
                <w:sz w:val="22"/>
                <w:szCs w:val="22"/>
              </w:rPr>
            </w:pPr>
            <w:r w:rsidRPr="003402C4">
              <w:rPr>
                <w:b/>
                <w:sz w:val="22"/>
                <w:szCs w:val="22"/>
                <w:lang w:val="en"/>
              </w:rPr>
              <w:t>Basic data and requirements</w:t>
            </w:r>
          </w:p>
        </w:tc>
      </w:tr>
      <w:tr w:rsidR="00CD5B7A" w:rsidRPr="008055EB" w14:paraId="0DC19DBD" w14:textId="77777777" w:rsidTr="008055EB">
        <w:trPr>
          <w:trHeight w:val="436"/>
          <w:jc w:val="center"/>
        </w:trPr>
        <w:tc>
          <w:tcPr>
            <w:tcW w:w="336" w:type="pct"/>
            <w:tcBorders>
              <w:top w:val="single" w:sz="4" w:space="0" w:color="auto"/>
              <w:left w:val="single" w:sz="4" w:space="0" w:color="auto"/>
              <w:bottom w:val="single" w:sz="4" w:space="0" w:color="auto"/>
              <w:right w:val="single" w:sz="4" w:space="0" w:color="auto"/>
            </w:tcBorders>
            <w:hideMark/>
          </w:tcPr>
          <w:p w14:paraId="28A2A9C0" w14:textId="38E972BD" w:rsidR="00DD043D" w:rsidRPr="003402C4" w:rsidRDefault="00000000">
            <w:pPr>
              <w:spacing w:line="256" w:lineRule="auto"/>
              <w:jc w:val="center"/>
              <w:rPr>
                <w:sz w:val="22"/>
                <w:szCs w:val="22"/>
              </w:rPr>
            </w:pPr>
            <w:r w:rsidRPr="003402C4">
              <w:rPr>
                <w:sz w:val="22"/>
                <w:szCs w:val="22"/>
                <w:lang w:val="en"/>
              </w:rPr>
              <w:t>1</w:t>
            </w:r>
          </w:p>
        </w:tc>
        <w:tc>
          <w:tcPr>
            <w:tcW w:w="1142" w:type="pct"/>
            <w:tcBorders>
              <w:top w:val="single" w:sz="4" w:space="0" w:color="auto"/>
              <w:left w:val="single" w:sz="4" w:space="0" w:color="auto"/>
              <w:bottom w:val="single" w:sz="4" w:space="0" w:color="auto"/>
              <w:right w:val="single" w:sz="4" w:space="0" w:color="auto"/>
            </w:tcBorders>
            <w:hideMark/>
          </w:tcPr>
          <w:p w14:paraId="0356E666" w14:textId="77777777" w:rsidR="00DD043D" w:rsidRPr="003402C4" w:rsidRDefault="00000000">
            <w:pPr>
              <w:spacing w:line="256" w:lineRule="auto"/>
              <w:rPr>
                <w:sz w:val="22"/>
                <w:szCs w:val="22"/>
              </w:rPr>
            </w:pPr>
            <w:r w:rsidRPr="003402C4">
              <w:rPr>
                <w:sz w:val="22"/>
                <w:szCs w:val="22"/>
                <w:lang w:val="en"/>
              </w:rPr>
              <w:t>Delivery location</w:t>
            </w:r>
          </w:p>
        </w:tc>
        <w:tc>
          <w:tcPr>
            <w:tcW w:w="3522" w:type="pct"/>
            <w:tcBorders>
              <w:top w:val="single" w:sz="4" w:space="0" w:color="auto"/>
              <w:left w:val="single" w:sz="4" w:space="0" w:color="auto"/>
              <w:bottom w:val="single" w:sz="4" w:space="0" w:color="auto"/>
              <w:right w:val="single" w:sz="4" w:space="0" w:color="auto"/>
            </w:tcBorders>
            <w:hideMark/>
          </w:tcPr>
          <w:p w14:paraId="37D17AA5" w14:textId="2523BEBE" w:rsidR="00DD043D" w:rsidRPr="008055EB" w:rsidRDefault="00000000">
            <w:pPr>
              <w:spacing w:line="256" w:lineRule="auto"/>
              <w:rPr>
                <w:sz w:val="22"/>
                <w:szCs w:val="22"/>
                <w:lang w:val="en-US"/>
              </w:rPr>
            </w:pPr>
            <w:r w:rsidRPr="003402C4">
              <w:rPr>
                <w:sz w:val="22"/>
                <w:szCs w:val="22"/>
                <w:lang w:val="en"/>
              </w:rPr>
              <w:t xml:space="preserve">KUMTOR GOLD COMPANY CJSC, 9 Naryn highway, </w:t>
            </w:r>
            <w:proofErr w:type="spellStart"/>
            <w:r w:rsidRPr="003402C4">
              <w:rPr>
                <w:sz w:val="22"/>
                <w:szCs w:val="22"/>
                <w:lang w:val="en"/>
              </w:rPr>
              <w:t>Balykchy</w:t>
            </w:r>
            <w:proofErr w:type="spellEnd"/>
            <w:r w:rsidRPr="003402C4">
              <w:rPr>
                <w:sz w:val="22"/>
                <w:szCs w:val="22"/>
                <w:lang w:val="en"/>
              </w:rPr>
              <w:t>, Kyrgyz Republic.</w:t>
            </w:r>
          </w:p>
        </w:tc>
      </w:tr>
      <w:tr w:rsidR="00CD5B7A" w:rsidRPr="008055EB" w14:paraId="161C16A4" w14:textId="77777777" w:rsidTr="008055EB">
        <w:trPr>
          <w:trHeight w:val="379"/>
          <w:jc w:val="center"/>
        </w:trPr>
        <w:tc>
          <w:tcPr>
            <w:tcW w:w="336" w:type="pct"/>
            <w:tcBorders>
              <w:top w:val="single" w:sz="4" w:space="0" w:color="auto"/>
              <w:left w:val="single" w:sz="4" w:space="0" w:color="auto"/>
              <w:bottom w:val="single" w:sz="4" w:space="0" w:color="auto"/>
              <w:right w:val="single" w:sz="4" w:space="0" w:color="auto"/>
            </w:tcBorders>
            <w:hideMark/>
          </w:tcPr>
          <w:p w14:paraId="0DC908D6" w14:textId="6EE38F3B" w:rsidR="009B42F0" w:rsidRPr="003402C4" w:rsidRDefault="00000000">
            <w:pPr>
              <w:spacing w:line="256" w:lineRule="auto"/>
              <w:jc w:val="center"/>
              <w:rPr>
                <w:sz w:val="22"/>
                <w:szCs w:val="22"/>
              </w:rPr>
            </w:pPr>
            <w:r w:rsidRPr="003402C4">
              <w:rPr>
                <w:sz w:val="22"/>
                <w:szCs w:val="22"/>
                <w:lang w:val="en"/>
              </w:rPr>
              <w:t>2</w:t>
            </w:r>
          </w:p>
        </w:tc>
        <w:tc>
          <w:tcPr>
            <w:tcW w:w="1142" w:type="pct"/>
            <w:tcBorders>
              <w:top w:val="single" w:sz="4" w:space="0" w:color="auto"/>
              <w:left w:val="single" w:sz="4" w:space="0" w:color="auto"/>
              <w:bottom w:val="single" w:sz="4" w:space="0" w:color="auto"/>
              <w:right w:val="single" w:sz="4" w:space="0" w:color="auto"/>
            </w:tcBorders>
            <w:hideMark/>
          </w:tcPr>
          <w:p w14:paraId="7464C558" w14:textId="77777777" w:rsidR="009B42F0" w:rsidRPr="003402C4" w:rsidRDefault="00000000">
            <w:pPr>
              <w:spacing w:line="256" w:lineRule="auto"/>
              <w:rPr>
                <w:sz w:val="22"/>
                <w:szCs w:val="22"/>
              </w:rPr>
            </w:pPr>
            <w:r w:rsidRPr="003402C4">
              <w:rPr>
                <w:sz w:val="22"/>
                <w:szCs w:val="22"/>
                <w:lang w:val="en"/>
              </w:rPr>
              <w:t xml:space="preserve">Client </w:t>
            </w:r>
          </w:p>
        </w:tc>
        <w:tc>
          <w:tcPr>
            <w:tcW w:w="3522" w:type="pct"/>
            <w:tcBorders>
              <w:top w:val="single" w:sz="4" w:space="0" w:color="auto"/>
              <w:left w:val="single" w:sz="4" w:space="0" w:color="auto"/>
              <w:bottom w:val="single" w:sz="4" w:space="0" w:color="auto"/>
              <w:right w:val="single" w:sz="4" w:space="0" w:color="auto"/>
            </w:tcBorders>
            <w:hideMark/>
          </w:tcPr>
          <w:p w14:paraId="58F3A55F" w14:textId="71F09BDE" w:rsidR="009B42F0" w:rsidRPr="008055EB" w:rsidRDefault="00000000">
            <w:pPr>
              <w:spacing w:line="256" w:lineRule="auto"/>
              <w:rPr>
                <w:sz w:val="22"/>
                <w:szCs w:val="22"/>
                <w:lang w:val="en-US"/>
              </w:rPr>
            </w:pPr>
            <w:r w:rsidRPr="003402C4">
              <w:rPr>
                <w:sz w:val="22"/>
                <w:szCs w:val="22"/>
                <w:lang w:val="en"/>
              </w:rPr>
              <w:t>Kumtor Gold Company CJSC, Underground Mining Department.</w:t>
            </w:r>
          </w:p>
        </w:tc>
      </w:tr>
      <w:tr w:rsidR="00CD5B7A" w:rsidRPr="008055EB" w14:paraId="44972473" w14:textId="77777777" w:rsidTr="008055EB">
        <w:trPr>
          <w:trHeight w:val="506"/>
          <w:jc w:val="center"/>
        </w:trPr>
        <w:tc>
          <w:tcPr>
            <w:tcW w:w="336" w:type="pct"/>
            <w:tcBorders>
              <w:top w:val="single" w:sz="4" w:space="0" w:color="auto"/>
              <w:left w:val="single" w:sz="4" w:space="0" w:color="auto"/>
              <w:bottom w:val="single" w:sz="4" w:space="0" w:color="auto"/>
              <w:right w:val="single" w:sz="4" w:space="0" w:color="auto"/>
            </w:tcBorders>
            <w:hideMark/>
          </w:tcPr>
          <w:p w14:paraId="4E9D3EFC" w14:textId="2AFAAAB8" w:rsidR="009B42F0" w:rsidRPr="003402C4" w:rsidRDefault="00000000">
            <w:pPr>
              <w:spacing w:line="256" w:lineRule="auto"/>
              <w:jc w:val="center"/>
              <w:rPr>
                <w:sz w:val="22"/>
                <w:szCs w:val="22"/>
              </w:rPr>
            </w:pPr>
            <w:r w:rsidRPr="003402C4">
              <w:rPr>
                <w:sz w:val="22"/>
                <w:szCs w:val="22"/>
                <w:lang w:val="en"/>
              </w:rPr>
              <w:t>3</w:t>
            </w:r>
          </w:p>
        </w:tc>
        <w:tc>
          <w:tcPr>
            <w:tcW w:w="1142" w:type="pct"/>
            <w:tcBorders>
              <w:top w:val="single" w:sz="4" w:space="0" w:color="auto"/>
              <w:left w:val="single" w:sz="4" w:space="0" w:color="auto"/>
              <w:bottom w:val="single" w:sz="4" w:space="0" w:color="auto"/>
              <w:right w:val="single" w:sz="4" w:space="0" w:color="auto"/>
            </w:tcBorders>
            <w:hideMark/>
          </w:tcPr>
          <w:p w14:paraId="0186263D" w14:textId="2D07E0AF" w:rsidR="009B42F0" w:rsidRPr="003402C4" w:rsidRDefault="00000000">
            <w:pPr>
              <w:spacing w:line="256" w:lineRule="auto"/>
              <w:rPr>
                <w:sz w:val="22"/>
                <w:szCs w:val="22"/>
              </w:rPr>
            </w:pPr>
            <w:r w:rsidRPr="003402C4">
              <w:rPr>
                <w:sz w:val="22"/>
                <w:szCs w:val="22"/>
                <w:lang w:val="en"/>
              </w:rPr>
              <w:t>General provisions</w:t>
            </w:r>
          </w:p>
        </w:tc>
        <w:tc>
          <w:tcPr>
            <w:tcW w:w="3522" w:type="pct"/>
            <w:tcBorders>
              <w:top w:val="single" w:sz="4" w:space="0" w:color="auto"/>
              <w:left w:val="single" w:sz="4" w:space="0" w:color="auto"/>
              <w:bottom w:val="single" w:sz="4" w:space="0" w:color="auto"/>
              <w:right w:val="single" w:sz="4" w:space="0" w:color="auto"/>
            </w:tcBorders>
            <w:hideMark/>
          </w:tcPr>
          <w:p w14:paraId="127599BA" w14:textId="6C09A076" w:rsidR="008932B9" w:rsidRPr="00FB0A3C" w:rsidRDefault="00000000" w:rsidP="00FB0A3C">
            <w:pPr>
              <w:spacing w:line="256" w:lineRule="auto"/>
              <w:jc w:val="both"/>
              <w:rPr>
                <w:sz w:val="22"/>
                <w:szCs w:val="22"/>
                <w:lang w:val="en-US"/>
              </w:rPr>
            </w:pPr>
            <w:r w:rsidRPr="003402C4">
              <w:rPr>
                <w:rFonts w:eastAsia="DengXian"/>
                <w:sz w:val="22"/>
                <w:szCs w:val="22"/>
                <w:lang w:val="en"/>
              </w:rPr>
              <w:t>Operating Principle: the generator operates by supplying a pressurized flow of working liquid to the nozzle. Due to the ejector effect, as the atomized jet enters the manifold, air is entrained and mixed with the solution. As the resulting air-liquid mixture passes through the mesh, foam is generated.</w:t>
            </w:r>
          </w:p>
        </w:tc>
      </w:tr>
      <w:tr w:rsidR="00CD5B7A" w14:paraId="6CC875A0" w14:textId="77777777" w:rsidTr="008055EB">
        <w:trPr>
          <w:trHeight w:val="70"/>
          <w:jc w:val="center"/>
        </w:trPr>
        <w:tc>
          <w:tcPr>
            <w:tcW w:w="336" w:type="pct"/>
            <w:tcBorders>
              <w:top w:val="single" w:sz="4" w:space="0" w:color="auto"/>
              <w:left w:val="single" w:sz="4" w:space="0" w:color="auto"/>
              <w:bottom w:val="single" w:sz="4" w:space="0" w:color="auto"/>
              <w:right w:val="single" w:sz="4" w:space="0" w:color="auto"/>
            </w:tcBorders>
          </w:tcPr>
          <w:p w14:paraId="1AA779BA" w14:textId="772CA4B6" w:rsidR="00547A64" w:rsidRPr="003402C4" w:rsidRDefault="00000000">
            <w:pPr>
              <w:spacing w:line="256" w:lineRule="auto"/>
              <w:jc w:val="center"/>
              <w:rPr>
                <w:sz w:val="22"/>
                <w:szCs w:val="22"/>
              </w:rPr>
            </w:pPr>
            <w:r w:rsidRPr="003402C4">
              <w:rPr>
                <w:sz w:val="22"/>
                <w:szCs w:val="22"/>
                <w:lang w:val="en"/>
              </w:rPr>
              <w:t>4</w:t>
            </w:r>
          </w:p>
        </w:tc>
        <w:tc>
          <w:tcPr>
            <w:tcW w:w="1142" w:type="pct"/>
            <w:tcBorders>
              <w:top w:val="single" w:sz="4" w:space="0" w:color="auto"/>
              <w:left w:val="single" w:sz="4" w:space="0" w:color="auto"/>
              <w:bottom w:val="single" w:sz="4" w:space="0" w:color="auto"/>
              <w:right w:val="single" w:sz="4" w:space="0" w:color="auto"/>
            </w:tcBorders>
          </w:tcPr>
          <w:p w14:paraId="2878AC09" w14:textId="77777777" w:rsidR="00547A64" w:rsidRPr="003402C4" w:rsidRDefault="00000000">
            <w:pPr>
              <w:spacing w:line="256" w:lineRule="auto"/>
              <w:rPr>
                <w:sz w:val="22"/>
                <w:szCs w:val="22"/>
              </w:rPr>
            </w:pPr>
            <w:r w:rsidRPr="003402C4">
              <w:rPr>
                <w:sz w:val="22"/>
                <w:szCs w:val="22"/>
                <w:lang w:val="en"/>
              </w:rPr>
              <w:t>Technical specifications</w:t>
            </w:r>
          </w:p>
          <w:p w14:paraId="3BA940CD" w14:textId="77777777" w:rsidR="00B3003A" w:rsidRPr="003402C4" w:rsidRDefault="00B3003A">
            <w:pPr>
              <w:spacing w:line="256" w:lineRule="auto"/>
              <w:rPr>
                <w:sz w:val="22"/>
                <w:szCs w:val="22"/>
              </w:rPr>
            </w:pPr>
          </w:p>
          <w:p w14:paraId="7F3A6788" w14:textId="77777777" w:rsidR="00B3003A" w:rsidRPr="003402C4" w:rsidRDefault="00B3003A">
            <w:pPr>
              <w:spacing w:line="256" w:lineRule="auto"/>
              <w:rPr>
                <w:sz w:val="22"/>
                <w:szCs w:val="22"/>
              </w:rPr>
            </w:pPr>
          </w:p>
          <w:p w14:paraId="44D88248" w14:textId="77777777" w:rsidR="00B3003A" w:rsidRPr="003402C4" w:rsidRDefault="00B3003A">
            <w:pPr>
              <w:spacing w:line="256" w:lineRule="auto"/>
              <w:rPr>
                <w:sz w:val="22"/>
                <w:szCs w:val="22"/>
              </w:rPr>
            </w:pPr>
          </w:p>
          <w:p w14:paraId="57BCDF46" w14:textId="77777777" w:rsidR="00B3003A" w:rsidRPr="003402C4" w:rsidRDefault="00B3003A">
            <w:pPr>
              <w:spacing w:line="256" w:lineRule="auto"/>
              <w:rPr>
                <w:sz w:val="22"/>
                <w:szCs w:val="22"/>
              </w:rPr>
            </w:pPr>
          </w:p>
          <w:p w14:paraId="21CDF3AF" w14:textId="77777777" w:rsidR="00B3003A" w:rsidRPr="003402C4" w:rsidRDefault="00B3003A">
            <w:pPr>
              <w:spacing w:line="256" w:lineRule="auto"/>
              <w:rPr>
                <w:sz w:val="22"/>
                <w:szCs w:val="22"/>
              </w:rPr>
            </w:pPr>
          </w:p>
          <w:p w14:paraId="26A0842F" w14:textId="77777777" w:rsidR="00B3003A" w:rsidRPr="003402C4" w:rsidRDefault="00B3003A">
            <w:pPr>
              <w:spacing w:line="256" w:lineRule="auto"/>
              <w:rPr>
                <w:sz w:val="22"/>
                <w:szCs w:val="22"/>
              </w:rPr>
            </w:pPr>
          </w:p>
          <w:p w14:paraId="363EE05F" w14:textId="77777777" w:rsidR="00B3003A" w:rsidRPr="003402C4" w:rsidRDefault="00B3003A">
            <w:pPr>
              <w:spacing w:line="256" w:lineRule="auto"/>
              <w:rPr>
                <w:sz w:val="22"/>
                <w:szCs w:val="22"/>
              </w:rPr>
            </w:pPr>
          </w:p>
          <w:p w14:paraId="1A553EFE" w14:textId="77777777" w:rsidR="00B3003A" w:rsidRPr="003402C4" w:rsidRDefault="00B3003A">
            <w:pPr>
              <w:spacing w:line="256" w:lineRule="auto"/>
              <w:rPr>
                <w:sz w:val="22"/>
                <w:szCs w:val="22"/>
              </w:rPr>
            </w:pPr>
          </w:p>
          <w:p w14:paraId="65E0BE28" w14:textId="77777777" w:rsidR="00B3003A" w:rsidRPr="003402C4" w:rsidRDefault="00B3003A">
            <w:pPr>
              <w:spacing w:line="256" w:lineRule="auto"/>
              <w:rPr>
                <w:sz w:val="22"/>
                <w:szCs w:val="22"/>
              </w:rPr>
            </w:pPr>
          </w:p>
          <w:p w14:paraId="6DA3FBCC" w14:textId="77777777" w:rsidR="00B3003A" w:rsidRPr="003402C4" w:rsidRDefault="00B3003A">
            <w:pPr>
              <w:spacing w:line="256" w:lineRule="auto"/>
              <w:rPr>
                <w:sz w:val="22"/>
                <w:szCs w:val="22"/>
              </w:rPr>
            </w:pPr>
          </w:p>
          <w:p w14:paraId="57CE23AD" w14:textId="77777777" w:rsidR="00B3003A" w:rsidRPr="003402C4" w:rsidRDefault="00B3003A">
            <w:pPr>
              <w:spacing w:line="256" w:lineRule="auto"/>
              <w:rPr>
                <w:sz w:val="22"/>
                <w:szCs w:val="22"/>
              </w:rPr>
            </w:pPr>
          </w:p>
          <w:p w14:paraId="7AA19474" w14:textId="77777777" w:rsidR="00B3003A" w:rsidRPr="003402C4" w:rsidRDefault="00B3003A">
            <w:pPr>
              <w:spacing w:line="256" w:lineRule="auto"/>
              <w:rPr>
                <w:sz w:val="22"/>
                <w:szCs w:val="22"/>
              </w:rPr>
            </w:pPr>
          </w:p>
          <w:p w14:paraId="78889BDA" w14:textId="77777777" w:rsidR="00B3003A" w:rsidRPr="003402C4" w:rsidRDefault="00B3003A">
            <w:pPr>
              <w:spacing w:line="256" w:lineRule="auto"/>
              <w:rPr>
                <w:sz w:val="22"/>
                <w:szCs w:val="22"/>
              </w:rPr>
            </w:pPr>
          </w:p>
          <w:p w14:paraId="6233AA7E" w14:textId="77777777" w:rsidR="00B3003A" w:rsidRPr="003402C4" w:rsidRDefault="00B3003A">
            <w:pPr>
              <w:spacing w:line="256" w:lineRule="auto"/>
              <w:rPr>
                <w:sz w:val="22"/>
                <w:szCs w:val="22"/>
              </w:rPr>
            </w:pPr>
          </w:p>
          <w:p w14:paraId="4037E4F1" w14:textId="77777777" w:rsidR="00B3003A" w:rsidRPr="003402C4" w:rsidRDefault="00B3003A">
            <w:pPr>
              <w:spacing w:line="256" w:lineRule="auto"/>
              <w:rPr>
                <w:sz w:val="22"/>
                <w:szCs w:val="22"/>
              </w:rPr>
            </w:pPr>
          </w:p>
          <w:p w14:paraId="09E86279" w14:textId="77777777" w:rsidR="00B3003A" w:rsidRPr="003402C4" w:rsidRDefault="00B3003A">
            <w:pPr>
              <w:spacing w:line="256" w:lineRule="auto"/>
              <w:rPr>
                <w:sz w:val="22"/>
                <w:szCs w:val="22"/>
              </w:rPr>
            </w:pPr>
          </w:p>
          <w:p w14:paraId="7DB552E4" w14:textId="77777777" w:rsidR="00B3003A" w:rsidRPr="003402C4" w:rsidRDefault="00B3003A">
            <w:pPr>
              <w:spacing w:line="256" w:lineRule="auto"/>
              <w:rPr>
                <w:sz w:val="22"/>
                <w:szCs w:val="22"/>
              </w:rPr>
            </w:pPr>
          </w:p>
          <w:p w14:paraId="25F58C9E" w14:textId="2FCDD5B2" w:rsidR="00B3003A" w:rsidRPr="003402C4" w:rsidRDefault="00B3003A">
            <w:pPr>
              <w:spacing w:line="256" w:lineRule="auto"/>
              <w:rPr>
                <w:sz w:val="22"/>
                <w:szCs w:val="22"/>
              </w:rPr>
            </w:pPr>
          </w:p>
        </w:tc>
        <w:tc>
          <w:tcPr>
            <w:tcW w:w="3522" w:type="pct"/>
            <w:tcBorders>
              <w:top w:val="single" w:sz="4" w:space="0" w:color="auto"/>
              <w:left w:val="single" w:sz="4" w:space="0" w:color="auto"/>
              <w:bottom w:val="single" w:sz="4" w:space="0" w:color="auto"/>
              <w:right w:val="single" w:sz="4" w:space="0" w:color="auto"/>
            </w:tcBorders>
          </w:tcPr>
          <w:p w14:paraId="76056263" w14:textId="77777777" w:rsidR="007F2FB1" w:rsidRPr="008055EB" w:rsidRDefault="00000000" w:rsidP="008055EB">
            <w:pPr>
              <w:jc w:val="both"/>
              <w:rPr>
                <w:rFonts w:eastAsia="DengXian"/>
                <w:sz w:val="22"/>
                <w:szCs w:val="22"/>
                <w:lang w:val="en-US"/>
              </w:rPr>
            </w:pPr>
            <w:r w:rsidRPr="003402C4">
              <w:rPr>
                <w:rFonts w:eastAsia="DengXian"/>
                <w:sz w:val="22"/>
                <w:szCs w:val="22"/>
                <w:lang w:val="en"/>
              </w:rPr>
              <w:t>Technical specifications:</w:t>
            </w:r>
          </w:p>
          <w:p w14:paraId="461313B3" w14:textId="77777777" w:rsidR="00D61E98" w:rsidRPr="008055EB" w:rsidRDefault="00000000" w:rsidP="008055EB">
            <w:pPr>
              <w:jc w:val="both"/>
              <w:rPr>
                <w:rFonts w:eastAsia="DengXian"/>
                <w:sz w:val="22"/>
                <w:szCs w:val="22"/>
                <w:lang w:val="en-US"/>
              </w:rPr>
            </w:pPr>
            <w:r w:rsidRPr="003402C4">
              <w:rPr>
                <w:rFonts w:eastAsia="DengXian"/>
                <w:sz w:val="22"/>
                <w:szCs w:val="22"/>
                <w:lang w:val="en"/>
              </w:rPr>
              <w:t xml:space="preserve">- Material: thin-gauge steel sheet. </w:t>
            </w:r>
          </w:p>
          <w:p w14:paraId="7E2CCCB5" w14:textId="6E140348" w:rsidR="00B3003A" w:rsidRDefault="00000000" w:rsidP="008055EB">
            <w:pPr>
              <w:spacing w:line="256" w:lineRule="auto"/>
              <w:jc w:val="both"/>
              <w:rPr>
                <w:rFonts w:eastAsia="DengXian"/>
                <w:sz w:val="22"/>
                <w:szCs w:val="22"/>
                <w:lang w:val="en"/>
              </w:rPr>
            </w:pPr>
            <w:r w:rsidRPr="003402C4">
              <w:rPr>
                <w:rFonts w:eastAsia="DengXian"/>
                <w:sz w:val="22"/>
                <w:szCs w:val="22"/>
                <w:lang w:val="en"/>
              </w:rPr>
              <w:t>- Technical Specifications. Parameter values (nominal): Foam output capacity: 200 L/s. Consumption of 4–6% PO-1 type foam concentrate solution: 1.6–2.0 L/s. Pressure upstream of the nozzle: 0.4–0.6 MPa (4–6 kgf/cm²). Foam expansion ratio: 100 ± 30. Foam delivery range: minimum 10 m. Overall dimensions: 430 × 220 mm. Weight: maximum 2.5 kg. Note: the foam output capacity is determined at the maximum values of foam concentrate solution flow rate and foam expansion ratio.</w:t>
            </w:r>
          </w:p>
          <w:p w14:paraId="4263B2E9" w14:textId="77777777" w:rsidR="0070323E" w:rsidRPr="008055EB" w:rsidRDefault="0070323E" w:rsidP="008055EB">
            <w:pPr>
              <w:spacing w:line="256" w:lineRule="auto"/>
              <w:jc w:val="both"/>
              <w:rPr>
                <w:rFonts w:eastAsia="DengXian"/>
                <w:sz w:val="22"/>
                <w:szCs w:val="22"/>
                <w:lang w:val="en-US"/>
              </w:rPr>
            </w:pPr>
          </w:p>
          <w:p w14:paraId="039F090C" w14:textId="77777777" w:rsidR="00B3003A" w:rsidRDefault="00000000" w:rsidP="00790491">
            <w:pPr>
              <w:spacing w:line="256" w:lineRule="auto"/>
              <w:jc w:val="both"/>
              <w:rPr>
                <w:rFonts w:eastAsia="DengXian"/>
                <w:sz w:val="22"/>
                <w:szCs w:val="22"/>
                <w:lang w:val="en-US"/>
              </w:rPr>
            </w:pPr>
            <w:r w:rsidRPr="008055EB">
              <w:rPr>
                <w:rFonts w:eastAsia="DengXian"/>
                <w:sz w:val="22"/>
                <w:szCs w:val="22"/>
                <w:lang w:val="en-US"/>
              </w:rPr>
              <w:t xml:space="preserve"> </w:t>
            </w:r>
            <w:r w:rsidRPr="003402C4">
              <w:rPr>
                <w:rFonts w:eastAsia="DengXian"/>
                <w:noProof/>
                <w:sz w:val="22"/>
                <w:szCs w:val="22"/>
              </w:rPr>
              <w:drawing>
                <wp:inline distT="0" distB="0" distL="0" distR="0" wp14:anchorId="378A7DC1" wp14:editId="61C20C4B">
                  <wp:extent cx="2622550" cy="1647886"/>
                  <wp:effectExtent l="0" t="0" r="6350" b="9525"/>
                  <wp:docPr id="1828928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829"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27065" cy="1650723"/>
                          </a:xfrm>
                          <a:prstGeom prst="rect">
                            <a:avLst/>
                          </a:prstGeom>
                          <a:noFill/>
                          <a:ln>
                            <a:noFill/>
                          </a:ln>
                        </pic:spPr>
                      </pic:pic>
                    </a:graphicData>
                  </a:graphic>
                </wp:inline>
              </w:drawing>
            </w:r>
          </w:p>
          <w:p w14:paraId="58205E24" w14:textId="49148251" w:rsidR="00C7433C" w:rsidRPr="003402C4" w:rsidRDefault="00C7433C" w:rsidP="00790491">
            <w:pPr>
              <w:spacing w:line="256" w:lineRule="auto"/>
              <w:jc w:val="both"/>
              <w:rPr>
                <w:rFonts w:eastAsia="DengXian"/>
                <w:sz w:val="22"/>
                <w:szCs w:val="22"/>
              </w:rPr>
            </w:pPr>
          </w:p>
        </w:tc>
      </w:tr>
      <w:tr w:rsidR="00CD5B7A" w:rsidRPr="008055EB" w14:paraId="36A25F83" w14:textId="77777777" w:rsidTr="008055EB">
        <w:trPr>
          <w:trHeight w:val="1034"/>
          <w:jc w:val="center"/>
        </w:trPr>
        <w:tc>
          <w:tcPr>
            <w:tcW w:w="336" w:type="pct"/>
            <w:tcBorders>
              <w:top w:val="single" w:sz="4" w:space="0" w:color="auto"/>
              <w:left w:val="single" w:sz="4" w:space="0" w:color="auto"/>
              <w:bottom w:val="single" w:sz="4" w:space="0" w:color="auto"/>
              <w:right w:val="single" w:sz="4" w:space="0" w:color="auto"/>
            </w:tcBorders>
          </w:tcPr>
          <w:p w14:paraId="3E318D9D" w14:textId="74C2562F" w:rsidR="00547A64" w:rsidRPr="003402C4" w:rsidRDefault="00000000">
            <w:pPr>
              <w:spacing w:line="256" w:lineRule="auto"/>
              <w:jc w:val="center"/>
              <w:rPr>
                <w:sz w:val="22"/>
                <w:szCs w:val="22"/>
                <w:lang w:val="en-US"/>
              </w:rPr>
            </w:pPr>
            <w:r w:rsidRPr="003402C4">
              <w:rPr>
                <w:sz w:val="22"/>
                <w:szCs w:val="22"/>
                <w:lang w:val="en"/>
              </w:rPr>
              <w:t>5</w:t>
            </w:r>
          </w:p>
        </w:tc>
        <w:tc>
          <w:tcPr>
            <w:tcW w:w="1142" w:type="pct"/>
            <w:tcBorders>
              <w:top w:val="single" w:sz="4" w:space="0" w:color="auto"/>
              <w:left w:val="single" w:sz="4" w:space="0" w:color="auto"/>
              <w:bottom w:val="single" w:sz="4" w:space="0" w:color="auto"/>
              <w:right w:val="single" w:sz="4" w:space="0" w:color="auto"/>
            </w:tcBorders>
          </w:tcPr>
          <w:p w14:paraId="0E12948F" w14:textId="4BBCAAA2" w:rsidR="00547A64" w:rsidRPr="008055EB" w:rsidRDefault="00000000" w:rsidP="006552F4">
            <w:pPr>
              <w:spacing w:line="256" w:lineRule="auto"/>
              <w:rPr>
                <w:sz w:val="22"/>
                <w:szCs w:val="22"/>
                <w:lang w:val="en-US"/>
              </w:rPr>
            </w:pPr>
            <w:r w:rsidRPr="003402C4">
              <w:rPr>
                <w:sz w:val="22"/>
                <w:szCs w:val="22"/>
                <w:lang w:val="en"/>
              </w:rPr>
              <w:t>Requirements for components and consumable materials</w:t>
            </w:r>
          </w:p>
        </w:tc>
        <w:tc>
          <w:tcPr>
            <w:tcW w:w="3522" w:type="pct"/>
            <w:tcBorders>
              <w:top w:val="single" w:sz="4" w:space="0" w:color="auto"/>
              <w:left w:val="single" w:sz="4" w:space="0" w:color="auto"/>
              <w:bottom w:val="single" w:sz="4" w:space="0" w:color="auto"/>
              <w:right w:val="single" w:sz="4" w:space="0" w:color="auto"/>
            </w:tcBorders>
          </w:tcPr>
          <w:p w14:paraId="7275D843" w14:textId="77777777" w:rsidR="00C215BB" w:rsidRPr="003402C4" w:rsidRDefault="00000000" w:rsidP="00C215BB">
            <w:pPr>
              <w:ind w:left="9"/>
              <w:rPr>
                <w:sz w:val="22"/>
                <w:szCs w:val="22"/>
                <w:lang w:val="en-US"/>
              </w:rPr>
            </w:pPr>
            <w:r w:rsidRPr="003402C4">
              <w:rPr>
                <w:b/>
                <w:bCs/>
                <w:sz w:val="22"/>
                <w:szCs w:val="22"/>
                <w:lang w:val="en"/>
              </w:rPr>
              <w:t>Originality and quality</w:t>
            </w:r>
          </w:p>
          <w:p w14:paraId="2DF6822B" w14:textId="77777777" w:rsidR="00C215BB" w:rsidRPr="008055EB" w:rsidRDefault="00000000" w:rsidP="008055EB">
            <w:pPr>
              <w:numPr>
                <w:ilvl w:val="0"/>
                <w:numId w:val="25"/>
              </w:numPr>
              <w:jc w:val="both"/>
              <w:rPr>
                <w:sz w:val="22"/>
                <w:szCs w:val="22"/>
                <w:lang w:val="en-US"/>
              </w:rPr>
            </w:pPr>
            <w:r w:rsidRPr="003402C4">
              <w:rPr>
                <w:sz w:val="22"/>
                <w:szCs w:val="22"/>
                <w:lang w:val="en"/>
              </w:rPr>
              <w:t>All components and consumable materials shall be</w:t>
            </w:r>
            <w:r w:rsidRPr="003402C4">
              <w:rPr>
                <w:b/>
                <w:bCs/>
                <w:sz w:val="22"/>
                <w:szCs w:val="22"/>
                <w:lang w:val="en"/>
              </w:rPr>
              <w:t> new, genuine</w:t>
            </w:r>
            <w:r w:rsidRPr="003402C4">
              <w:rPr>
                <w:sz w:val="22"/>
                <w:szCs w:val="22"/>
                <w:lang w:val="en"/>
              </w:rPr>
              <w:t>, and manufactured by the original equipment manufacturer (OEM).</w:t>
            </w:r>
          </w:p>
          <w:p w14:paraId="64EC80F6" w14:textId="7ACCFD2C" w:rsidR="00C215BB" w:rsidRPr="008055EB" w:rsidRDefault="008055EB" w:rsidP="008055EB">
            <w:pPr>
              <w:numPr>
                <w:ilvl w:val="0"/>
                <w:numId w:val="25"/>
              </w:numPr>
              <w:jc w:val="both"/>
              <w:rPr>
                <w:sz w:val="22"/>
                <w:szCs w:val="22"/>
                <w:lang w:val="en-US"/>
              </w:rPr>
            </w:pPr>
            <w:r w:rsidRPr="003402C4">
              <w:rPr>
                <w:sz w:val="22"/>
                <w:szCs w:val="22"/>
                <w:lang w:val="en"/>
              </w:rPr>
              <w:t>Equivalent products</w:t>
            </w:r>
            <w:r w:rsidR="00000000" w:rsidRPr="003402C4">
              <w:rPr>
                <w:sz w:val="22"/>
                <w:szCs w:val="22"/>
                <w:lang w:val="en"/>
              </w:rPr>
              <w:t xml:space="preserve"> used or refurbished components shall not be accepted.</w:t>
            </w:r>
          </w:p>
          <w:p w14:paraId="79D9E13A" w14:textId="057892EC" w:rsidR="00CC73C9" w:rsidRPr="008055EB" w:rsidRDefault="00CC73C9" w:rsidP="00FD5CDD">
            <w:pPr>
              <w:spacing w:line="256" w:lineRule="auto"/>
              <w:jc w:val="both"/>
              <w:rPr>
                <w:sz w:val="22"/>
                <w:szCs w:val="22"/>
                <w:lang w:val="en-US"/>
              </w:rPr>
            </w:pPr>
          </w:p>
        </w:tc>
      </w:tr>
      <w:tr w:rsidR="00CD5B7A" w:rsidRPr="008055EB" w14:paraId="3A5E4DBE" w14:textId="77777777" w:rsidTr="008055EB">
        <w:trPr>
          <w:trHeight w:val="680"/>
          <w:jc w:val="center"/>
        </w:trPr>
        <w:tc>
          <w:tcPr>
            <w:tcW w:w="336" w:type="pct"/>
            <w:tcBorders>
              <w:top w:val="single" w:sz="4" w:space="0" w:color="auto"/>
              <w:left w:val="single" w:sz="4" w:space="0" w:color="auto"/>
              <w:bottom w:val="single" w:sz="4" w:space="0" w:color="auto"/>
              <w:right w:val="single" w:sz="4" w:space="0" w:color="auto"/>
            </w:tcBorders>
          </w:tcPr>
          <w:p w14:paraId="292AF318" w14:textId="3F2E66D6" w:rsidR="0067655F" w:rsidRPr="003402C4" w:rsidRDefault="00000000">
            <w:pPr>
              <w:spacing w:line="256" w:lineRule="auto"/>
              <w:jc w:val="center"/>
              <w:rPr>
                <w:sz w:val="22"/>
                <w:szCs w:val="22"/>
                <w:lang w:val="en-US"/>
              </w:rPr>
            </w:pPr>
            <w:r w:rsidRPr="003402C4">
              <w:rPr>
                <w:sz w:val="22"/>
                <w:szCs w:val="22"/>
                <w:lang w:val="en"/>
              </w:rPr>
              <w:t>6</w:t>
            </w:r>
          </w:p>
        </w:tc>
        <w:tc>
          <w:tcPr>
            <w:tcW w:w="1142" w:type="pct"/>
            <w:tcBorders>
              <w:top w:val="single" w:sz="4" w:space="0" w:color="auto"/>
              <w:left w:val="single" w:sz="4" w:space="0" w:color="auto"/>
              <w:bottom w:val="single" w:sz="4" w:space="0" w:color="auto"/>
              <w:right w:val="single" w:sz="4" w:space="0" w:color="auto"/>
            </w:tcBorders>
          </w:tcPr>
          <w:p w14:paraId="6FBCB7D5" w14:textId="5E62D3F4" w:rsidR="0067655F" w:rsidRPr="003402C4" w:rsidRDefault="00000000">
            <w:pPr>
              <w:spacing w:line="256" w:lineRule="auto"/>
              <w:rPr>
                <w:sz w:val="22"/>
                <w:szCs w:val="22"/>
              </w:rPr>
            </w:pPr>
            <w:r w:rsidRPr="003402C4">
              <w:rPr>
                <w:sz w:val="22"/>
                <w:szCs w:val="22"/>
                <w:lang w:val="en"/>
              </w:rPr>
              <w:t>Quality and certification</w:t>
            </w:r>
          </w:p>
        </w:tc>
        <w:tc>
          <w:tcPr>
            <w:tcW w:w="3522" w:type="pct"/>
            <w:tcBorders>
              <w:top w:val="single" w:sz="4" w:space="0" w:color="auto"/>
              <w:left w:val="single" w:sz="4" w:space="0" w:color="auto"/>
              <w:bottom w:val="single" w:sz="4" w:space="0" w:color="auto"/>
              <w:right w:val="single" w:sz="4" w:space="0" w:color="auto"/>
            </w:tcBorders>
          </w:tcPr>
          <w:p w14:paraId="424C8E17" w14:textId="77777777" w:rsidR="00933192" w:rsidRPr="003402C4" w:rsidRDefault="00000000" w:rsidP="00933192">
            <w:pPr>
              <w:spacing w:line="256" w:lineRule="auto"/>
              <w:rPr>
                <w:sz w:val="22"/>
                <w:szCs w:val="22"/>
                <w:lang w:val="en-US"/>
              </w:rPr>
            </w:pPr>
            <w:r w:rsidRPr="003402C4">
              <w:rPr>
                <w:b/>
                <w:bCs/>
                <w:sz w:val="22"/>
                <w:szCs w:val="22"/>
                <w:lang w:val="en"/>
              </w:rPr>
              <w:t>Compliance with standards and requirements</w:t>
            </w:r>
          </w:p>
          <w:p w14:paraId="0DF3EDBD" w14:textId="77777777" w:rsidR="00933192" w:rsidRPr="008055EB" w:rsidRDefault="00000000" w:rsidP="0072272A">
            <w:pPr>
              <w:numPr>
                <w:ilvl w:val="0"/>
                <w:numId w:val="26"/>
              </w:numPr>
              <w:spacing w:line="256" w:lineRule="auto"/>
              <w:jc w:val="both"/>
              <w:rPr>
                <w:sz w:val="22"/>
                <w:szCs w:val="22"/>
                <w:lang w:val="en-US"/>
              </w:rPr>
            </w:pPr>
            <w:r w:rsidRPr="003402C4">
              <w:rPr>
                <w:sz w:val="22"/>
                <w:szCs w:val="22"/>
                <w:lang w:val="en"/>
              </w:rPr>
              <w:t>All supplied products shall comply with the manufacturer's requirements and applicable quality standards (GOST, TU, ISO, where applicable).</w:t>
            </w:r>
          </w:p>
          <w:p w14:paraId="29923F1F" w14:textId="77777777" w:rsidR="0070323E" w:rsidRDefault="0070323E" w:rsidP="00933192">
            <w:pPr>
              <w:spacing w:line="256" w:lineRule="auto"/>
              <w:rPr>
                <w:b/>
                <w:bCs/>
                <w:sz w:val="22"/>
                <w:szCs w:val="22"/>
                <w:lang w:val="en"/>
              </w:rPr>
            </w:pPr>
          </w:p>
          <w:p w14:paraId="6BF9C34B" w14:textId="75DC9021" w:rsidR="00933192" w:rsidRPr="003402C4" w:rsidRDefault="00000000" w:rsidP="00933192">
            <w:pPr>
              <w:spacing w:line="256" w:lineRule="auto"/>
              <w:rPr>
                <w:sz w:val="22"/>
                <w:szCs w:val="22"/>
                <w:lang w:val="en-US"/>
              </w:rPr>
            </w:pPr>
            <w:r w:rsidRPr="003402C4">
              <w:rPr>
                <w:b/>
                <w:bCs/>
                <w:sz w:val="22"/>
                <w:szCs w:val="22"/>
                <w:lang w:val="en"/>
              </w:rPr>
              <w:t>Quality Certificate</w:t>
            </w:r>
          </w:p>
          <w:p w14:paraId="67C5F5CD" w14:textId="77777777" w:rsidR="00933192" w:rsidRPr="008055EB" w:rsidRDefault="00000000" w:rsidP="0072272A">
            <w:pPr>
              <w:numPr>
                <w:ilvl w:val="0"/>
                <w:numId w:val="27"/>
              </w:numPr>
              <w:spacing w:line="256" w:lineRule="auto"/>
              <w:jc w:val="both"/>
              <w:rPr>
                <w:sz w:val="22"/>
                <w:szCs w:val="22"/>
                <w:lang w:val="en-US"/>
              </w:rPr>
            </w:pPr>
            <w:r w:rsidRPr="003402C4">
              <w:rPr>
                <w:sz w:val="22"/>
                <w:szCs w:val="22"/>
                <w:lang w:val="en"/>
              </w:rPr>
              <w:t>The Supplier shall provide a </w:t>
            </w:r>
            <w:r w:rsidRPr="003402C4">
              <w:rPr>
                <w:b/>
                <w:bCs/>
                <w:sz w:val="22"/>
                <w:szCs w:val="22"/>
                <w:lang w:val="en"/>
              </w:rPr>
              <w:t>Certificate of Quality</w:t>
            </w:r>
            <w:r w:rsidRPr="003402C4">
              <w:rPr>
                <w:sz w:val="22"/>
                <w:szCs w:val="22"/>
                <w:lang w:val="en"/>
              </w:rPr>
              <w:t xml:space="preserve"> issued by the manufacturer for each batch.</w:t>
            </w:r>
          </w:p>
          <w:p w14:paraId="3073A67F" w14:textId="4865365F" w:rsidR="00933192" w:rsidRPr="008055EB" w:rsidRDefault="00000000" w:rsidP="0072272A">
            <w:pPr>
              <w:numPr>
                <w:ilvl w:val="0"/>
                <w:numId w:val="27"/>
              </w:numPr>
              <w:tabs>
                <w:tab w:val="clear" w:pos="720"/>
                <w:tab w:val="num" w:pos="610"/>
              </w:tabs>
              <w:spacing w:line="256" w:lineRule="auto"/>
              <w:ind w:left="700"/>
              <w:rPr>
                <w:sz w:val="22"/>
                <w:szCs w:val="22"/>
                <w:lang w:val="en-US"/>
              </w:rPr>
            </w:pPr>
            <w:r w:rsidRPr="003402C4">
              <w:rPr>
                <w:sz w:val="22"/>
                <w:szCs w:val="22"/>
                <w:lang w:val="en"/>
              </w:rPr>
              <w:t>The certificate shall include:</w:t>
            </w:r>
            <w:r w:rsidRPr="003402C4">
              <w:rPr>
                <w:sz w:val="22"/>
                <w:szCs w:val="22"/>
                <w:lang w:val="en"/>
              </w:rPr>
              <w:br/>
            </w:r>
            <w:r w:rsidR="0072272A" w:rsidRPr="003402C4">
              <w:rPr>
                <w:sz w:val="22"/>
                <w:szCs w:val="22"/>
                <w:lang w:val="en"/>
              </w:rPr>
              <w:t>•</w:t>
            </w:r>
            <w:r w:rsidR="0072272A">
              <w:rPr>
                <w:sz w:val="22"/>
                <w:szCs w:val="22"/>
                <w:lang w:val="en"/>
              </w:rPr>
              <w:t xml:space="preserve"> </w:t>
            </w:r>
            <w:r w:rsidRPr="003402C4">
              <w:rPr>
                <w:sz w:val="22"/>
                <w:szCs w:val="22"/>
                <w:lang w:val="en"/>
              </w:rPr>
              <w:t xml:space="preserve">Date of manufacture. </w:t>
            </w:r>
            <w:r w:rsidRPr="003402C4">
              <w:rPr>
                <w:sz w:val="22"/>
                <w:szCs w:val="22"/>
                <w:lang w:val="en"/>
              </w:rPr>
              <w:br/>
              <w:t>• Confirmation of compliance with the technical requirements.</w:t>
            </w:r>
          </w:p>
          <w:p w14:paraId="22D67C93" w14:textId="77777777" w:rsidR="0070323E" w:rsidRDefault="0070323E" w:rsidP="00933192">
            <w:pPr>
              <w:spacing w:line="256" w:lineRule="auto"/>
              <w:rPr>
                <w:b/>
                <w:bCs/>
                <w:sz w:val="22"/>
                <w:szCs w:val="22"/>
                <w:lang w:val="en"/>
              </w:rPr>
            </w:pPr>
          </w:p>
          <w:p w14:paraId="5FC714A0" w14:textId="6A8C48EC" w:rsidR="00933192" w:rsidRPr="003402C4" w:rsidRDefault="00000000" w:rsidP="00933192">
            <w:pPr>
              <w:spacing w:line="256" w:lineRule="auto"/>
              <w:rPr>
                <w:sz w:val="22"/>
                <w:szCs w:val="22"/>
                <w:lang w:val="en-US"/>
              </w:rPr>
            </w:pPr>
            <w:r w:rsidRPr="003402C4">
              <w:rPr>
                <w:b/>
                <w:bCs/>
                <w:sz w:val="22"/>
                <w:szCs w:val="22"/>
                <w:lang w:val="en"/>
              </w:rPr>
              <w:t xml:space="preserve"> Certificate of conformity/declaration</w:t>
            </w:r>
          </w:p>
          <w:p w14:paraId="736F2AB1" w14:textId="77777777" w:rsidR="00933192" w:rsidRPr="008055EB" w:rsidRDefault="00000000" w:rsidP="007D0D0B">
            <w:pPr>
              <w:numPr>
                <w:ilvl w:val="0"/>
                <w:numId w:val="28"/>
              </w:numPr>
              <w:spacing w:line="256" w:lineRule="auto"/>
              <w:jc w:val="both"/>
              <w:rPr>
                <w:sz w:val="22"/>
                <w:szCs w:val="22"/>
                <w:lang w:val="en-US"/>
              </w:rPr>
            </w:pPr>
            <w:r w:rsidRPr="003402C4">
              <w:rPr>
                <w:sz w:val="22"/>
                <w:szCs w:val="22"/>
                <w:lang w:val="en"/>
              </w:rPr>
              <w:t>If the product is subject to mandatory certification, the Supplier shall provide a </w:t>
            </w:r>
            <w:r w:rsidRPr="003402C4">
              <w:rPr>
                <w:b/>
                <w:bCs/>
                <w:sz w:val="22"/>
                <w:szCs w:val="22"/>
                <w:lang w:val="en"/>
              </w:rPr>
              <w:t>Certificate of Conformity</w:t>
            </w:r>
            <w:r w:rsidRPr="003402C4">
              <w:rPr>
                <w:sz w:val="22"/>
                <w:szCs w:val="22"/>
                <w:lang w:val="en"/>
              </w:rPr>
              <w:t> or </w:t>
            </w:r>
            <w:r w:rsidRPr="003402C4">
              <w:rPr>
                <w:b/>
                <w:bCs/>
                <w:sz w:val="22"/>
                <w:szCs w:val="22"/>
                <w:lang w:val="en"/>
              </w:rPr>
              <w:t>Declaration of Conformity</w:t>
            </w:r>
            <w:r w:rsidRPr="003402C4">
              <w:rPr>
                <w:sz w:val="22"/>
                <w:szCs w:val="22"/>
                <w:lang w:val="en"/>
              </w:rPr>
              <w:t> in accordance with applicable legislation.</w:t>
            </w:r>
          </w:p>
          <w:p w14:paraId="0AC5D013" w14:textId="77777777" w:rsidR="00933192" w:rsidRPr="003402C4" w:rsidRDefault="00000000" w:rsidP="00933192">
            <w:pPr>
              <w:spacing w:line="256" w:lineRule="auto"/>
              <w:rPr>
                <w:sz w:val="22"/>
                <w:szCs w:val="22"/>
                <w:lang w:val="en-US"/>
              </w:rPr>
            </w:pPr>
            <w:r w:rsidRPr="003402C4">
              <w:rPr>
                <w:b/>
                <w:bCs/>
                <w:sz w:val="22"/>
                <w:szCs w:val="22"/>
                <w:lang w:val="en"/>
              </w:rPr>
              <w:lastRenderedPageBreak/>
              <w:t>Product passport/technical documentation</w:t>
            </w:r>
          </w:p>
          <w:p w14:paraId="61CC2179" w14:textId="77777777" w:rsidR="00933192" w:rsidRPr="008055EB" w:rsidRDefault="00000000" w:rsidP="00933192">
            <w:pPr>
              <w:numPr>
                <w:ilvl w:val="0"/>
                <w:numId w:val="29"/>
              </w:numPr>
              <w:spacing w:line="256" w:lineRule="auto"/>
              <w:rPr>
                <w:sz w:val="22"/>
                <w:szCs w:val="22"/>
                <w:lang w:val="en-US"/>
              </w:rPr>
            </w:pPr>
            <w:r w:rsidRPr="003402C4">
              <w:rPr>
                <w:sz w:val="22"/>
                <w:szCs w:val="22"/>
                <w:lang w:val="en"/>
              </w:rPr>
              <w:t>Where applicable (for technical products), the following shall be provided:</w:t>
            </w:r>
            <w:r w:rsidRPr="003402C4">
              <w:rPr>
                <w:sz w:val="22"/>
                <w:szCs w:val="22"/>
                <w:lang w:val="en"/>
              </w:rPr>
              <w:br/>
              <w:t xml:space="preserve"> • Product passport.</w:t>
            </w:r>
            <w:r w:rsidRPr="003402C4">
              <w:rPr>
                <w:sz w:val="22"/>
                <w:szCs w:val="22"/>
                <w:lang w:val="en"/>
              </w:rPr>
              <w:br/>
              <w:t xml:space="preserve"> • Technical description.</w:t>
            </w:r>
            <w:r w:rsidRPr="003402C4">
              <w:rPr>
                <w:sz w:val="22"/>
                <w:szCs w:val="22"/>
                <w:lang w:val="en"/>
              </w:rPr>
              <w:br/>
              <w:t xml:space="preserve"> • Specification.</w:t>
            </w:r>
            <w:r w:rsidRPr="003402C4">
              <w:rPr>
                <w:sz w:val="22"/>
                <w:szCs w:val="22"/>
                <w:lang w:val="en"/>
              </w:rPr>
              <w:br/>
              <w:t xml:space="preserve"> • Information on service life and operating conditions.</w:t>
            </w:r>
          </w:p>
          <w:p w14:paraId="1B967361" w14:textId="77777777" w:rsidR="0070323E" w:rsidRDefault="0070323E" w:rsidP="00933192">
            <w:pPr>
              <w:spacing w:line="256" w:lineRule="auto"/>
              <w:rPr>
                <w:b/>
                <w:bCs/>
                <w:sz w:val="22"/>
                <w:szCs w:val="22"/>
                <w:lang w:val="en"/>
              </w:rPr>
            </w:pPr>
          </w:p>
          <w:p w14:paraId="6F2CFE1D" w14:textId="3309D754" w:rsidR="00933192" w:rsidRPr="003402C4" w:rsidRDefault="00000000" w:rsidP="00933192">
            <w:pPr>
              <w:spacing w:line="256" w:lineRule="auto"/>
              <w:rPr>
                <w:sz w:val="22"/>
                <w:szCs w:val="22"/>
                <w:lang w:val="en-US"/>
              </w:rPr>
            </w:pPr>
            <w:r w:rsidRPr="003402C4">
              <w:rPr>
                <w:b/>
                <w:bCs/>
                <w:sz w:val="22"/>
                <w:szCs w:val="22"/>
                <w:lang w:val="en"/>
              </w:rPr>
              <w:t>Instructions and description</w:t>
            </w:r>
          </w:p>
          <w:p w14:paraId="2C1D929A" w14:textId="77777777" w:rsidR="00933192" w:rsidRPr="008055EB" w:rsidRDefault="00000000" w:rsidP="0072272A">
            <w:pPr>
              <w:numPr>
                <w:ilvl w:val="0"/>
                <w:numId w:val="30"/>
              </w:numPr>
              <w:spacing w:line="256" w:lineRule="auto"/>
              <w:jc w:val="both"/>
              <w:rPr>
                <w:sz w:val="22"/>
                <w:szCs w:val="22"/>
                <w:lang w:val="en-US"/>
              </w:rPr>
            </w:pPr>
            <w:r w:rsidRPr="003402C4">
              <w:rPr>
                <w:sz w:val="22"/>
                <w:szCs w:val="22"/>
                <w:lang w:val="en"/>
              </w:rPr>
              <w:t>For products requiring installation, commissioning, adjustment, or operation, the Supplier shall provide operating instructions in Russian (or in the manufacturer's language, where permitted).</w:t>
            </w:r>
          </w:p>
          <w:p w14:paraId="0BCAC950" w14:textId="77777777" w:rsidR="0070323E" w:rsidRDefault="0070323E" w:rsidP="00933192">
            <w:pPr>
              <w:spacing w:line="256" w:lineRule="auto"/>
              <w:rPr>
                <w:b/>
                <w:bCs/>
                <w:sz w:val="22"/>
                <w:szCs w:val="22"/>
                <w:lang w:val="en"/>
              </w:rPr>
            </w:pPr>
          </w:p>
          <w:p w14:paraId="4F04F86C" w14:textId="75D51D1D" w:rsidR="00933192" w:rsidRPr="003402C4" w:rsidRDefault="00000000" w:rsidP="00933192">
            <w:pPr>
              <w:spacing w:line="256" w:lineRule="auto"/>
              <w:rPr>
                <w:sz w:val="22"/>
                <w:szCs w:val="22"/>
                <w:lang w:val="en-US"/>
              </w:rPr>
            </w:pPr>
            <w:r w:rsidRPr="003402C4">
              <w:rPr>
                <w:b/>
                <w:bCs/>
                <w:sz w:val="22"/>
                <w:szCs w:val="22"/>
                <w:lang w:val="en"/>
              </w:rPr>
              <w:t>Quality requirements</w:t>
            </w:r>
          </w:p>
          <w:p w14:paraId="0CBB3682" w14:textId="77777777" w:rsidR="00933192" w:rsidRPr="008055EB" w:rsidRDefault="00000000" w:rsidP="0072272A">
            <w:pPr>
              <w:numPr>
                <w:ilvl w:val="0"/>
                <w:numId w:val="32"/>
              </w:numPr>
              <w:spacing w:line="256" w:lineRule="auto"/>
              <w:jc w:val="both"/>
              <w:rPr>
                <w:sz w:val="22"/>
                <w:szCs w:val="22"/>
                <w:lang w:val="en-US"/>
              </w:rPr>
            </w:pPr>
            <w:r w:rsidRPr="003402C4">
              <w:rPr>
                <w:sz w:val="22"/>
                <w:szCs w:val="22"/>
                <w:lang w:val="en"/>
              </w:rPr>
              <w:t>The products shall be free from defects, damage, corrosion, and any other signs of compromised integrity.</w:t>
            </w:r>
          </w:p>
          <w:p w14:paraId="35E55799" w14:textId="3C7E8C0A" w:rsidR="000E7D80" w:rsidRPr="008055EB" w:rsidRDefault="00000000" w:rsidP="0072272A">
            <w:pPr>
              <w:numPr>
                <w:ilvl w:val="0"/>
                <w:numId w:val="32"/>
              </w:numPr>
              <w:spacing w:line="256" w:lineRule="auto"/>
              <w:jc w:val="both"/>
              <w:rPr>
                <w:sz w:val="22"/>
                <w:szCs w:val="22"/>
                <w:lang w:val="en-US"/>
              </w:rPr>
            </w:pPr>
            <w:r w:rsidRPr="003402C4">
              <w:rPr>
                <w:sz w:val="22"/>
                <w:szCs w:val="22"/>
                <w:lang w:val="en"/>
              </w:rPr>
              <w:t>The packaging shall be of sufficient quality to ensure the integrity and protection of the product during transportation and storage.</w:t>
            </w:r>
          </w:p>
        </w:tc>
      </w:tr>
      <w:tr w:rsidR="00CD5B7A" w:rsidRPr="008055EB" w14:paraId="2C131AD1" w14:textId="77777777" w:rsidTr="008055EB">
        <w:trPr>
          <w:trHeight w:val="1550"/>
          <w:jc w:val="center"/>
        </w:trPr>
        <w:tc>
          <w:tcPr>
            <w:tcW w:w="336" w:type="pct"/>
            <w:tcBorders>
              <w:top w:val="single" w:sz="4" w:space="0" w:color="auto"/>
              <w:left w:val="single" w:sz="4" w:space="0" w:color="auto"/>
              <w:bottom w:val="single" w:sz="4" w:space="0" w:color="auto"/>
              <w:right w:val="single" w:sz="4" w:space="0" w:color="auto"/>
            </w:tcBorders>
          </w:tcPr>
          <w:p w14:paraId="7FB04634" w14:textId="61ECFF42" w:rsidR="00433829" w:rsidRPr="003402C4" w:rsidRDefault="00000000">
            <w:pPr>
              <w:spacing w:line="256" w:lineRule="auto"/>
              <w:jc w:val="center"/>
              <w:rPr>
                <w:sz w:val="22"/>
                <w:szCs w:val="22"/>
                <w:lang w:val="en-US"/>
              </w:rPr>
            </w:pPr>
            <w:r w:rsidRPr="003402C4">
              <w:rPr>
                <w:sz w:val="22"/>
                <w:szCs w:val="22"/>
                <w:lang w:val="en"/>
              </w:rPr>
              <w:lastRenderedPageBreak/>
              <w:t>7</w:t>
            </w:r>
          </w:p>
        </w:tc>
        <w:tc>
          <w:tcPr>
            <w:tcW w:w="1142" w:type="pct"/>
            <w:tcBorders>
              <w:top w:val="single" w:sz="4" w:space="0" w:color="auto"/>
              <w:left w:val="single" w:sz="4" w:space="0" w:color="auto"/>
              <w:bottom w:val="single" w:sz="4" w:space="0" w:color="auto"/>
              <w:right w:val="single" w:sz="4" w:space="0" w:color="auto"/>
            </w:tcBorders>
          </w:tcPr>
          <w:p w14:paraId="288230A1" w14:textId="0741B253" w:rsidR="00433829" w:rsidRPr="003402C4" w:rsidRDefault="00000000">
            <w:pPr>
              <w:spacing w:line="256" w:lineRule="auto"/>
              <w:rPr>
                <w:sz w:val="22"/>
                <w:szCs w:val="22"/>
              </w:rPr>
            </w:pPr>
            <w:r w:rsidRPr="003402C4">
              <w:rPr>
                <w:sz w:val="22"/>
                <w:szCs w:val="22"/>
                <w:lang w:val="en"/>
              </w:rPr>
              <w:t>Service life and warranty</w:t>
            </w:r>
          </w:p>
        </w:tc>
        <w:tc>
          <w:tcPr>
            <w:tcW w:w="3522" w:type="pct"/>
            <w:tcBorders>
              <w:top w:val="single" w:sz="4" w:space="0" w:color="auto"/>
              <w:left w:val="single" w:sz="4" w:space="0" w:color="auto"/>
              <w:bottom w:val="single" w:sz="4" w:space="0" w:color="auto"/>
              <w:right w:val="single" w:sz="4" w:space="0" w:color="auto"/>
            </w:tcBorders>
          </w:tcPr>
          <w:p w14:paraId="285DCCEA" w14:textId="77777777" w:rsidR="002A11EB" w:rsidRPr="003402C4" w:rsidRDefault="002A11EB" w:rsidP="00420F05">
            <w:pPr>
              <w:spacing w:line="256" w:lineRule="auto"/>
              <w:jc w:val="both"/>
              <w:rPr>
                <w:sz w:val="22"/>
                <w:szCs w:val="22"/>
              </w:rPr>
            </w:pPr>
          </w:p>
          <w:p w14:paraId="7CC6719E" w14:textId="2191D298" w:rsidR="00A22FAC" w:rsidRPr="003402C4" w:rsidRDefault="00282481" w:rsidP="00A22FAC">
            <w:pPr>
              <w:spacing w:line="256" w:lineRule="auto"/>
              <w:rPr>
                <w:sz w:val="22"/>
                <w:szCs w:val="22"/>
                <w:lang w:val="en-US"/>
              </w:rPr>
            </w:pPr>
            <w:r>
              <w:rPr>
                <w:b/>
                <w:bCs/>
                <w:sz w:val="22"/>
                <w:szCs w:val="22"/>
                <w:lang w:val="en"/>
              </w:rPr>
              <w:t xml:space="preserve">1. </w:t>
            </w:r>
            <w:r w:rsidR="00000000" w:rsidRPr="003402C4">
              <w:rPr>
                <w:b/>
                <w:bCs/>
                <w:sz w:val="22"/>
                <w:szCs w:val="22"/>
                <w:lang w:val="en"/>
              </w:rPr>
              <w:t>Product service life</w:t>
            </w:r>
          </w:p>
          <w:p w14:paraId="6401C1DE" w14:textId="77777777" w:rsidR="00A22FAC" w:rsidRPr="008055EB" w:rsidRDefault="00000000" w:rsidP="008055EB">
            <w:pPr>
              <w:numPr>
                <w:ilvl w:val="0"/>
                <w:numId w:val="33"/>
              </w:numPr>
              <w:spacing w:line="256" w:lineRule="auto"/>
              <w:jc w:val="both"/>
              <w:rPr>
                <w:sz w:val="22"/>
                <w:szCs w:val="22"/>
                <w:lang w:val="en-US"/>
              </w:rPr>
            </w:pPr>
            <w:r w:rsidRPr="003402C4">
              <w:rPr>
                <w:sz w:val="22"/>
                <w:szCs w:val="22"/>
                <w:lang w:val="en"/>
              </w:rPr>
              <w:t>The service life shall comply with the manufacturer's specifications and shall be no less than the service life specified in the technical documentation.</w:t>
            </w:r>
          </w:p>
          <w:p w14:paraId="32774B13" w14:textId="6D444EC8" w:rsidR="00A22FAC" w:rsidRPr="008055EB" w:rsidRDefault="00000000" w:rsidP="008055EB">
            <w:pPr>
              <w:numPr>
                <w:ilvl w:val="0"/>
                <w:numId w:val="33"/>
              </w:numPr>
              <w:spacing w:line="256" w:lineRule="auto"/>
              <w:jc w:val="both"/>
              <w:rPr>
                <w:sz w:val="22"/>
                <w:szCs w:val="22"/>
                <w:lang w:val="en-US"/>
              </w:rPr>
            </w:pPr>
            <w:r w:rsidRPr="003402C4">
              <w:rPr>
                <w:sz w:val="22"/>
                <w:szCs w:val="22"/>
                <w:lang w:val="en"/>
              </w:rPr>
              <w:t xml:space="preserve">The products shall be supplied with </w:t>
            </w:r>
            <w:r w:rsidR="008055EB" w:rsidRPr="003402C4">
              <w:rPr>
                <w:sz w:val="22"/>
                <w:szCs w:val="22"/>
                <w:lang w:val="en"/>
              </w:rPr>
              <w:t>the current</w:t>
            </w:r>
            <w:r w:rsidRPr="003402C4">
              <w:rPr>
                <w:sz w:val="22"/>
                <w:szCs w:val="22"/>
                <w:lang w:val="en"/>
              </w:rPr>
              <w:t xml:space="preserve"> date of manufacture (not more than 12 months from the date of delivery).</w:t>
            </w:r>
          </w:p>
          <w:p w14:paraId="2587E12F" w14:textId="3ABA80FD" w:rsidR="00A22FAC" w:rsidRPr="0070323E" w:rsidRDefault="00000000" w:rsidP="008055EB">
            <w:pPr>
              <w:numPr>
                <w:ilvl w:val="0"/>
                <w:numId w:val="33"/>
              </w:numPr>
              <w:spacing w:line="256" w:lineRule="auto"/>
              <w:jc w:val="both"/>
              <w:rPr>
                <w:sz w:val="22"/>
                <w:szCs w:val="22"/>
                <w:lang w:val="en-US"/>
              </w:rPr>
            </w:pPr>
            <w:r w:rsidRPr="003402C4">
              <w:rPr>
                <w:sz w:val="22"/>
                <w:szCs w:val="22"/>
                <w:lang w:val="en"/>
              </w:rPr>
              <w:t>The materials shall have a shelf life sufficient to allow their use throughout the entire stated service life.</w:t>
            </w:r>
          </w:p>
          <w:p w14:paraId="56D431FA" w14:textId="77777777" w:rsidR="0070323E" w:rsidRPr="008055EB" w:rsidRDefault="0070323E" w:rsidP="0070323E">
            <w:pPr>
              <w:spacing w:line="256" w:lineRule="auto"/>
              <w:ind w:left="720"/>
              <w:jc w:val="both"/>
              <w:rPr>
                <w:sz w:val="22"/>
                <w:szCs w:val="22"/>
                <w:lang w:val="en-US"/>
              </w:rPr>
            </w:pPr>
          </w:p>
          <w:p w14:paraId="68D69446" w14:textId="77777777" w:rsidR="00A22FAC" w:rsidRPr="003402C4" w:rsidRDefault="00000000" w:rsidP="00A22FAC">
            <w:pPr>
              <w:spacing w:line="256" w:lineRule="auto"/>
              <w:rPr>
                <w:sz w:val="22"/>
                <w:szCs w:val="22"/>
                <w:lang w:val="en-US"/>
              </w:rPr>
            </w:pPr>
            <w:r w:rsidRPr="003402C4">
              <w:rPr>
                <w:b/>
                <w:bCs/>
                <w:sz w:val="22"/>
                <w:szCs w:val="22"/>
                <w:lang w:val="en"/>
              </w:rPr>
              <w:t>2. Warranty obligations</w:t>
            </w:r>
          </w:p>
          <w:p w14:paraId="0B033738" w14:textId="77777777" w:rsidR="00A22FAC" w:rsidRPr="008055EB" w:rsidRDefault="00000000" w:rsidP="00A22FAC">
            <w:pPr>
              <w:numPr>
                <w:ilvl w:val="0"/>
                <w:numId w:val="34"/>
              </w:numPr>
              <w:spacing w:line="256" w:lineRule="auto"/>
              <w:rPr>
                <w:sz w:val="22"/>
                <w:szCs w:val="22"/>
                <w:lang w:val="en-US"/>
              </w:rPr>
            </w:pPr>
            <w:r w:rsidRPr="003402C4">
              <w:rPr>
                <w:sz w:val="22"/>
                <w:szCs w:val="22"/>
                <w:lang w:val="en"/>
              </w:rPr>
              <w:t xml:space="preserve">The Supplier shall provide a warranty of </w:t>
            </w:r>
            <w:r w:rsidRPr="003402C4">
              <w:rPr>
                <w:b/>
                <w:bCs/>
                <w:sz w:val="22"/>
                <w:szCs w:val="22"/>
                <w:lang w:val="en"/>
              </w:rPr>
              <w:t>at least 12 months</w:t>
            </w:r>
            <w:r w:rsidRPr="003402C4">
              <w:rPr>
                <w:sz w:val="22"/>
                <w:szCs w:val="22"/>
                <w:lang w:val="en"/>
              </w:rPr>
              <w:t xml:space="preserve"> from the date of delivery, or in accordance with the manufacturer's warranty (if longer).</w:t>
            </w:r>
          </w:p>
          <w:p w14:paraId="156A2781" w14:textId="77777777" w:rsidR="00A22FAC" w:rsidRPr="008055EB" w:rsidRDefault="00000000" w:rsidP="00A22FAC">
            <w:pPr>
              <w:numPr>
                <w:ilvl w:val="0"/>
                <w:numId w:val="34"/>
              </w:numPr>
              <w:spacing w:line="256" w:lineRule="auto"/>
              <w:rPr>
                <w:sz w:val="22"/>
                <w:szCs w:val="22"/>
                <w:lang w:val="en-US"/>
              </w:rPr>
            </w:pPr>
            <w:r w:rsidRPr="003402C4">
              <w:rPr>
                <w:sz w:val="22"/>
                <w:szCs w:val="22"/>
                <w:lang w:val="en"/>
              </w:rPr>
              <w:t>The warranty shall cover manufacturing defects, non-conformities, and latent defects.</w:t>
            </w:r>
          </w:p>
          <w:p w14:paraId="247A3045" w14:textId="77777777" w:rsidR="00A22FAC" w:rsidRPr="0070323E" w:rsidRDefault="00000000" w:rsidP="00A22FAC">
            <w:pPr>
              <w:numPr>
                <w:ilvl w:val="0"/>
                <w:numId w:val="34"/>
              </w:numPr>
              <w:spacing w:line="256" w:lineRule="auto"/>
              <w:rPr>
                <w:sz w:val="22"/>
                <w:szCs w:val="22"/>
                <w:lang w:val="en-US"/>
              </w:rPr>
            </w:pPr>
            <w:r w:rsidRPr="003402C4">
              <w:rPr>
                <w:sz w:val="22"/>
                <w:szCs w:val="22"/>
                <w:lang w:val="en"/>
              </w:rPr>
              <w:t>In the event of a defective product, the Supplier shall, at its own expense:</w:t>
            </w:r>
            <w:r w:rsidRPr="003402C4">
              <w:rPr>
                <w:sz w:val="22"/>
                <w:szCs w:val="22"/>
                <w:lang w:val="en"/>
              </w:rPr>
              <w:br/>
              <w:t xml:space="preserve"> • Replace the defective product.</w:t>
            </w:r>
            <w:r w:rsidRPr="003402C4">
              <w:rPr>
                <w:sz w:val="22"/>
                <w:szCs w:val="22"/>
                <w:lang w:val="en"/>
              </w:rPr>
              <w:br/>
              <w:t xml:space="preserve"> • Repair the product, where applicable.</w:t>
            </w:r>
            <w:r w:rsidRPr="003402C4">
              <w:rPr>
                <w:sz w:val="22"/>
                <w:szCs w:val="22"/>
                <w:lang w:val="en"/>
              </w:rPr>
              <w:br/>
              <w:t xml:space="preserve"> • Provide a refund (subject to mutual agreement).</w:t>
            </w:r>
          </w:p>
          <w:p w14:paraId="5AD20E82" w14:textId="77777777" w:rsidR="0070323E" w:rsidRPr="008055EB" w:rsidRDefault="0070323E" w:rsidP="0070323E">
            <w:pPr>
              <w:spacing w:line="256" w:lineRule="auto"/>
              <w:ind w:left="720"/>
              <w:rPr>
                <w:sz w:val="22"/>
                <w:szCs w:val="22"/>
                <w:lang w:val="en-US"/>
              </w:rPr>
            </w:pPr>
          </w:p>
          <w:p w14:paraId="2FCB583F" w14:textId="246390A9" w:rsidR="002A11EB" w:rsidRPr="008055EB" w:rsidRDefault="00000000" w:rsidP="00420F05">
            <w:pPr>
              <w:spacing w:line="256" w:lineRule="auto"/>
              <w:jc w:val="both"/>
              <w:rPr>
                <w:sz w:val="22"/>
                <w:szCs w:val="22"/>
                <w:lang w:val="en-US"/>
              </w:rPr>
            </w:pPr>
            <w:r w:rsidRPr="003402C4">
              <w:rPr>
                <w:sz w:val="22"/>
                <w:szCs w:val="22"/>
                <w:lang w:val="en"/>
              </w:rPr>
              <w:t>The warranty shall include the Supplier's commitment to maintain the availability of spare parts throughout the entire service life of the product.</w:t>
            </w:r>
          </w:p>
          <w:p w14:paraId="25904E28" w14:textId="6A2BC3FB" w:rsidR="00433829" w:rsidRPr="008055EB" w:rsidRDefault="00433829" w:rsidP="00420F05">
            <w:pPr>
              <w:spacing w:line="256" w:lineRule="auto"/>
              <w:jc w:val="both"/>
              <w:rPr>
                <w:sz w:val="22"/>
                <w:szCs w:val="22"/>
                <w:lang w:val="en-US"/>
              </w:rPr>
            </w:pPr>
          </w:p>
        </w:tc>
      </w:tr>
      <w:bookmarkEnd w:id="0"/>
      <w:tr w:rsidR="00CD5B7A" w:rsidRPr="008055EB" w14:paraId="4322EF39" w14:textId="77777777" w:rsidTr="008055EB">
        <w:trPr>
          <w:trHeight w:val="1103"/>
          <w:jc w:val="center"/>
        </w:trPr>
        <w:tc>
          <w:tcPr>
            <w:tcW w:w="336" w:type="pct"/>
            <w:tcBorders>
              <w:top w:val="single" w:sz="4" w:space="0" w:color="auto"/>
              <w:left w:val="single" w:sz="4" w:space="0" w:color="auto"/>
              <w:bottom w:val="single" w:sz="4" w:space="0" w:color="auto"/>
              <w:right w:val="single" w:sz="4" w:space="0" w:color="auto"/>
            </w:tcBorders>
          </w:tcPr>
          <w:p w14:paraId="5CD37B66" w14:textId="4E2581F8" w:rsidR="006F55A8" w:rsidRPr="003402C4" w:rsidRDefault="00000000" w:rsidP="001760B6">
            <w:pPr>
              <w:spacing w:line="256" w:lineRule="auto"/>
              <w:jc w:val="center"/>
              <w:rPr>
                <w:sz w:val="22"/>
                <w:szCs w:val="22"/>
                <w:lang w:val="en-US"/>
              </w:rPr>
            </w:pPr>
            <w:r w:rsidRPr="003402C4">
              <w:rPr>
                <w:sz w:val="22"/>
                <w:szCs w:val="22"/>
                <w:lang w:val="en"/>
              </w:rPr>
              <w:t>8</w:t>
            </w:r>
          </w:p>
        </w:tc>
        <w:tc>
          <w:tcPr>
            <w:tcW w:w="1142" w:type="pct"/>
            <w:tcBorders>
              <w:top w:val="single" w:sz="4" w:space="0" w:color="auto"/>
              <w:left w:val="single" w:sz="4" w:space="0" w:color="auto"/>
              <w:bottom w:val="single" w:sz="4" w:space="0" w:color="auto"/>
              <w:right w:val="single" w:sz="4" w:space="0" w:color="auto"/>
            </w:tcBorders>
          </w:tcPr>
          <w:p w14:paraId="3831F26A" w14:textId="56FE2637" w:rsidR="006F55A8" w:rsidRPr="003402C4" w:rsidRDefault="00000000" w:rsidP="0071467A">
            <w:pPr>
              <w:spacing w:line="256" w:lineRule="auto"/>
              <w:rPr>
                <w:sz w:val="22"/>
                <w:szCs w:val="22"/>
              </w:rPr>
            </w:pPr>
            <w:r w:rsidRPr="003402C4">
              <w:rPr>
                <w:sz w:val="22"/>
                <w:szCs w:val="22"/>
                <w:lang w:val="en"/>
              </w:rPr>
              <w:t>Packaging and marking</w:t>
            </w:r>
          </w:p>
        </w:tc>
        <w:tc>
          <w:tcPr>
            <w:tcW w:w="3522" w:type="pct"/>
            <w:tcBorders>
              <w:top w:val="single" w:sz="4" w:space="0" w:color="auto"/>
              <w:left w:val="single" w:sz="4" w:space="0" w:color="auto"/>
              <w:bottom w:val="single" w:sz="4" w:space="0" w:color="auto"/>
              <w:right w:val="single" w:sz="4" w:space="0" w:color="auto"/>
            </w:tcBorders>
          </w:tcPr>
          <w:p w14:paraId="05279A78" w14:textId="4EF56F11" w:rsidR="00D6681A" w:rsidRPr="00C7433C" w:rsidRDefault="00C7433C" w:rsidP="00C7433C">
            <w:pPr>
              <w:rPr>
                <w:rFonts w:eastAsia="DengXian"/>
                <w:sz w:val="22"/>
                <w:szCs w:val="22"/>
                <w:lang w:val="en-US"/>
              </w:rPr>
            </w:pPr>
            <w:r>
              <w:rPr>
                <w:rFonts w:eastAsia="DengXian"/>
                <w:sz w:val="22"/>
                <w:szCs w:val="22"/>
                <w:lang w:val="en"/>
              </w:rPr>
              <w:t xml:space="preserve">1. </w:t>
            </w:r>
            <w:r w:rsidR="00000000" w:rsidRPr="00C7433C">
              <w:rPr>
                <w:rFonts w:eastAsia="DengXian"/>
                <w:sz w:val="22"/>
                <w:szCs w:val="22"/>
                <w:lang w:val="en"/>
              </w:rPr>
              <w:t>Product packaging</w:t>
            </w:r>
          </w:p>
          <w:p w14:paraId="5B5DB0F4" w14:textId="77777777" w:rsidR="00D6681A" w:rsidRPr="008055EB" w:rsidRDefault="00000000" w:rsidP="008055EB">
            <w:pPr>
              <w:jc w:val="both"/>
              <w:rPr>
                <w:rFonts w:eastAsia="DengXian"/>
                <w:sz w:val="22"/>
                <w:szCs w:val="22"/>
                <w:lang w:val="en-US"/>
              </w:rPr>
            </w:pPr>
            <w:r w:rsidRPr="003402C4">
              <w:rPr>
                <w:rFonts w:eastAsia="DengXian"/>
                <w:sz w:val="22"/>
                <w:szCs w:val="22"/>
                <w:lang w:val="en"/>
              </w:rPr>
              <w:t>Each product shall be individually packaged in a sealed, dust- and moisture-resistant bag.</w:t>
            </w:r>
          </w:p>
          <w:p w14:paraId="345A65CB" w14:textId="77777777" w:rsidR="00D6681A" w:rsidRPr="008055EB" w:rsidRDefault="00000000" w:rsidP="008055EB">
            <w:pPr>
              <w:jc w:val="both"/>
              <w:rPr>
                <w:rFonts w:eastAsia="DengXian"/>
                <w:sz w:val="22"/>
                <w:szCs w:val="22"/>
                <w:lang w:val="en-US"/>
              </w:rPr>
            </w:pPr>
            <w:r w:rsidRPr="003402C4">
              <w:rPr>
                <w:rFonts w:eastAsia="DengXian"/>
                <w:sz w:val="22"/>
                <w:szCs w:val="22"/>
                <w:lang w:val="en"/>
              </w:rPr>
              <w:t>The outer packaging shall consist of a sturdy cardboard box with cushioning materials (foam and bubble wrap).</w:t>
            </w:r>
          </w:p>
          <w:p w14:paraId="0AFFFED5" w14:textId="77777777" w:rsidR="00D6681A" w:rsidRPr="008055EB" w:rsidRDefault="00000000" w:rsidP="008055EB">
            <w:pPr>
              <w:jc w:val="both"/>
              <w:rPr>
                <w:rFonts w:eastAsia="DengXian"/>
                <w:sz w:val="22"/>
                <w:szCs w:val="22"/>
                <w:lang w:val="en-US"/>
              </w:rPr>
            </w:pPr>
            <w:r w:rsidRPr="003402C4">
              <w:rPr>
                <w:rFonts w:eastAsia="DengXian"/>
                <w:sz w:val="22"/>
                <w:szCs w:val="22"/>
                <w:lang w:val="en"/>
              </w:rPr>
              <w:t>The packaging shall prevent mechanical damage and deformation of the product.</w:t>
            </w:r>
          </w:p>
          <w:p w14:paraId="19DFDBF1" w14:textId="77777777" w:rsidR="00D6681A" w:rsidRPr="008055EB" w:rsidRDefault="00D6681A" w:rsidP="008055EB">
            <w:pPr>
              <w:rPr>
                <w:rFonts w:eastAsia="DengXian"/>
                <w:sz w:val="22"/>
                <w:szCs w:val="22"/>
                <w:lang w:val="en-US"/>
              </w:rPr>
            </w:pPr>
          </w:p>
          <w:p w14:paraId="3C05669F" w14:textId="68835D49" w:rsidR="00D6681A" w:rsidRPr="00C7433C" w:rsidRDefault="00C7433C" w:rsidP="00C7433C">
            <w:pPr>
              <w:rPr>
                <w:rFonts w:eastAsia="DengXian"/>
                <w:sz w:val="22"/>
                <w:szCs w:val="22"/>
                <w:lang w:val="en-US"/>
              </w:rPr>
            </w:pPr>
            <w:r>
              <w:rPr>
                <w:rFonts w:eastAsia="DengXian"/>
                <w:sz w:val="22"/>
                <w:szCs w:val="22"/>
                <w:lang w:val="en"/>
              </w:rPr>
              <w:t xml:space="preserve">2. </w:t>
            </w:r>
            <w:r w:rsidR="00000000" w:rsidRPr="00C7433C">
              <w:rPr>
                <w:rFonts w:eastAsia="DengXian"/>
                <w:sz w:val="22"/>
                <w:szCs w:val="22"/>
                <w:lang w:val="en"/>
              </w:rPr>
              <w:t>Packaging marking</w:t>
            </w:r>
          </w:p>
          <w:p w14:paraId="363EB2D6" w14:textId="77777777" w:rsidR="00D6681A" w:rsidRPr="00C7433C" w:rsidRDefault="00000000" w:rsidP="00D6681A">
            <w:pPr>
              <w:rPr>
                <w:rFonts w:eastAsia="DengXian"/>
                <w:sz w:val="22"/>
                <w:szCs w:val="22"/>
                <w:lang w:val="en-US"/>
              </w:rPr>
            </w:pPr>
            <w:r w:rsidRPr="003402C4">
              <w:rPr>
                <w:rFonts w:eastAsia="DengXian"/>
                <w:sz w:val="22"/>
                <w:szCs w:val="22"/>
                <w:lang w:val="en"/>
              </w:rPr>
              <w:t>Product name.</w:t>
            </w:r>
          </w:p>
          <w:p w14:paraId="1E5F83C0" w14:textId="77777777" w:rsidR="00D6681A" w:rsidRPr="00C7433C" w:rsidRDefault="00000000" w:rsidP="00D6681A">
            <w:pPr>
              <w:rPr>
                <w:rFonts w:eastAsia="DengXian"/>
                <w:sz w:val="22"/>
                <w:szCs w:val="22"/>
                <w:lang w:val="en-US"/>
              </w:rPr>
            </w:pPr>
            <w:r w:rsidRPr="003402C4">
              <w:rPr>
                <w:rFonts w:eastAsia="DengXian"/>
                <w:sz w:val="22"/>
                <w:szCs w:val="22"/>
                <w:lang w:val="en"/>
              </w:rPr>
              <w:t>Catalog number.</w:t>
            </w:r>
          </w:p>
          <w:p w14:paraId="514E2594" w14:textId="77777777" w:rsidR="00D6681A" w:rsidRPr="00C7433C" w:rsidRDefault="00000000" w:rsidP="00D6681A">
            <w:pPr>
              <w:rPr>
                <w:rFonts w:eastAsia="DengXian"/>
                <w:sz w:val="22"/>
                <w:szCs w:val="22"/>
                <w:lang w:val="en-US"/>
              </w:rPr>
            </w:pPr>
            <w:r w:rsidRPr="003402C4">
              <w:rPr>
                <w:rFonts w:eastAsia="DengXian"/>
                <w:sz w:val="22"/>
                <w:szCs w:val="22"/>
                <w:lang w:val="en"/>
              </w:rPr>
              <w:t>Quantity.</w:t>
            </w:r>
          </w:p>
          <w:p w14:paraId="3E048DE2" w14:textId="77777777" w:rsidR="00D6681A" w:rsidRPr="00C7433C" w:rsidRDefault="00000000" w:rsidP="00D6681A">
            <w:pPr>
              <w:rPr>
                <w:rFonts w:eastAsia="DengXian"/>
                <w:sz w:val="22"/>
                <w:szCs w:val="22"/>
                <w:lang w:val="en-US"/>
              </w:rPr>
            </w:pPr>
            <w:r w:rsidRPr="003402C4">
              <w:rPr>
                <w:rFonts w:eastAsia="DengXian"/>
                <w:sz w:val="22"/>
                <w:szCs w:val="22"/>
                <w:lang w:val="en"/>
              </w:rPr>
              <w:t>Manufacturer.</w:t>
            </w:r>
          </w:p>
          <w:p w14:paraId="10235AC9" w14:textId="77777777" w:rsidR="006F55A8" w:rsidRDefault="00000000" w:rsidP="00D6681A">
            <w:pPr>
              <w:rPr>
                <w:rFonts w:eastAsia="DengXian"/>
                <w:sz w:val="22"/>
                <w:szCs w:val="22"/>
                <w:lang w:val="en"/>
              </w:rPr>
            </w:pPr>
            <w:r w:rsidRPr="003402C4">
              <w:rPr>
                <w:rFonts w:eastAsia="DengXian"/>
                <w:sz w:val="22"/>
                <w:szCs w:val="22"/>
                <w:lang w:val="en"/>
              </w:rPr>
              <w:t>Handling symbols/markings: “Fragile,” “Handle with Care,” “Keep Dry”.</w:t>
            </w:r>
          </w:p>
          <w:p w14:paraId="6F2D97BC" w14:textId="4FC3FF40" w:rsidR="0070323E" w:rsidRPr="008055EB" w:rsidRDefault="0070323E" w:rsidP="00D6681A">
            <w:pPr>
              <w:rPr>
                <w:sz w:val="22"/>
                <w:szCs w:val="22"/>
                <w:lang w:val="en-US"/>
              </w:rPr>
            </w:pPr>
          </w:p>
        </w:tc>
      </w:tr>
      <w:tr w:rsidR="00CD5B7A" w:rsidRPr="008055EB" w14:paraId="7B9AFBFF" w14:textId="77777777" w:rsidTr="008055EB">
        <w:trPr>
          <w:trHeight w:val="350"/>
          <w:jc w:val="center"/>
        </w:trPr>
        <w:tc>
          <w:tcPr>
            <w:tcW w:w="336" w:type="pct"/>
            <w:tcBorders>
              <w:top w:val="single" w:sz="4" w:space="0" w:color="auto"/>
              <w:left w:val="single" w:sz="4" w:space="0" w:color="auto"/>
              <w:bottom w:val="single" w:sz="4" w:space="0" w:color="auto"/>
              <w:right w:val="single" w:sz="4" w:space="0" w:color="auto"/>
            </w:tcBorders>
          </w:tcPr>
          <w:p w14:paraId="02836F73" w14:textId="486D5A65" w:rsidR="00433829" w:rsidRPr="003402C4" w:rsidRDefault="00000000" w:rsidP="001760B6">
            <w:pPr>
              <w:spacing w:line="256" w:lineRule="auto"/>
              <w:jc w:val="center"/>
              <w:rPr>
                <w:sz w:val="22"/>
                <w:szCs w:val="22"/>
                <w:lang w:val="en-US"/>
              </w:rPr>
            </w:pPr>
            <w:r w:rsidRPr="003402C4">
              <w:rPr>
                <w:sz w:val="22"/>
                <w:szCs w:val="22"/>
                <w:lang w:val="en"/>
              </w:rPr>
              <w:lastRenderedPageBreak/>
              <w:t>9</w:t>
            </w:r>
          </w:p>
        </w:tc>
        <w:tc>
          <w:tcPr>
            <w:tcW w:w="1142" w:type="pct"/>
            <w:tcBorders>
              <w:top w:val="single" w:sz="4" w:space="0" w:color="auto"/>
              <w:left w:val="single" w:sz="4" w:space="0" w:color="auto"/>
              <w:bottom w:val="single" w:sz="4" w:space="0" w:color="auto"/>
              <w:right w:val="single" w:sz="4" w:space="0" w:color="auto"/>
            </w:tcBorders>
          </w:tcPr>
          <w:p w14:paraId="0757464E" w14:textId="05F1DF50" w:rsidR="00433829" w:rsidRPr="008055EB" w:rsidRDefault="00000000" w:rsidP="0071467A">
            <w:pPr>
              <w:spacing w:line="256" w:lineRule="auto"/>
              <w:rPr>
                <w:sz w:val="22"/>
                <w:szCs w:val="22"/>
                <w:lang w:val="en-US"/>
              </w:rPr>
            </w:pPr>
            <w:r w:rsidRPr="003402C4">
              <w:rPr>
                <w:sz w:val="22"/>
                <w:szCs w:val="22"/>
                <w:lang w:val="en"/>
              </w:rPr>
              <w:t>Acceptance conditions and selection criteria</w:t>
            </w:r>
          </w:p>
        </w:tc>
        <w:tc>
          <w:tcPr>
            <w:tcW w:w="3522" w:type="pct"/>
            <w:tcBorders>
              <w:top w:val="single" w:sz="4" w:space="0" w:color="auto"/>
              <w:left w:val="single" w:sz="4" w:space="0" w:color="auto"/>
              <w:bottom w:val="single" w:sz="4" w:space="0" w:color="auto"/>
              <w:right w:val="single" w:sz="4" w:space="0" w:color="auto"/>
            </w:tcBorders>
          </w:tcPr>
          <w:p w14:paraId="30D77752" w14:textId="77777777" w:rsidR="004E1085" w:rsidRPr="008055EB" w:rsidRDefault="00000000" w:rsidP="008055EB">
            <w:pPr>
              <w:spacing w:line="276" w:lineRule="auto"/>
              <w:jc w:val="both"/>
              <w:rPr>
                <w:sz w:val="22"/>
                <w:szCs w:val="22"/>
                <w:lang w:val="en-US"/>
              </w:rPr>
            </w:pPr>
            <w:r w:rsidRPr="003402C4">
              <w:rPr>
                <w:sz w:val="22"/>
                <w:szCs w:val="22"/>
                <w:lang w:val="en"/>
              </w:rPr>
              <w:t>The product shall be accepted based on:</w:t>
            </w:r>
          </w:p>
          <w:p w14:paraId="55095855" w14:textId="77777777" w:rsidR="004E1085" w:rsidRPr="008055EB" w:rsidRDefault="00000000" w:rsidP="008055EB">
            <w:pPr>
              <w:spacing w:line="256" w:lineRule="auto"/>
              <w:jc w:val="both"/>
              <w:rPr>
                <w:sz w:val="22"/>
                <w:szCs w:val="22"/>
                <w:lang w:val="en-US"/>
              </w:rPr>
            </w:pPr>
            <w:r w:rsidRPr="003402C4">
              <w:rPr>
                <w:sz w:val="22"/>
                <w:szCs w:val="22"/>
                <w:lang w:val="en"/>
              </w:rPr>
              <w:t>- Visual inspection.</w:t>
            </w:r>
          </w:p>
          <w:p w14:paraId="65B223AC" w14:textId="13CBEDB1" w:rsidR="004E1085" w:rsidRPr="008055EB" w:rsidRDefault="00000000" w:rsidP="008055EB">
            <w:pPr>
              <w:spacing w:line="276" w:lineRule="auto"/>
              <w:jc w:val="both"/>
              <w:rPr>
                <w:sz w:val="22"/>
                <w:szCs w:val="22"/>
                <w:lang w:val="en-US"/>
              </w:rPr>
            </w:pPr>
            <w:r w:rsidRPr="003402C4">
              <w:rPr>
                <w:sz w:val="22"/>
                <w:szCs w:val="22"/>
                <w:lang w:val="en"/>
              </w:rPr>
              <w:t xml:space="preserve">- Verification of product and packaging markings. </w:t>
            </w:r>
          </w:p>
          <w:p w14:paraId="3A30C24E" w14:textId="62800E51" w:rsidR="002B70F1" w:rsidRPr="008055EB" w:rsidRDefault="00000000" w:rsidP="008055EB">
            <w:pPr>
              <w:spacing w:line="276" w:lineRule="auto"/>
              <w:jc w:val="both"/>
              <w:rPr>
                <w:sz w:val="22"/>
                <w:szCs w:val="22"/>
                <w:lang w:val="en-US"/>
              </w:rPr>
            </w:pPr>
            <w:r w:rsidRPr="003402C4">
              <w:rPr>
                <w:sz w:val="22"/>
                <w:szCs w:val="22"/>
                <w:lang w:val="en"/>
              </w:rPr>
              <w:t>- Documentation review: availability of a complete set of documentation in Russian, including pressure-to-force conversion tables.</w:t>
            </w:r>
          </w:p>
        </w:tc>
      </w:tr>
      <w:tr w:rsidR="00CD5B7A" w:rsidRPr="008055EB" w14:paraId="60C45542" w14:textId="77777777" w:rsidTr="008055EB">
        <w:trPr>
          <w:trHeight w:val="526"/>
          <w:jc w:val="center"/>
        </w:trPr>
        <w:tc>
          <w:tcPr>
            <w:tcW w:w="336" w:type="pct"/>
            <w:tcBorders>
              <w:top w:val="single" w:sz="4" w:space="0" w:color="auto"/>
              <w:left w:val="single" w:sz="4" w:space="0" w:color="auto"/>
              <w:bottom w:val="single" w:sz="4" w:space="0" w:color="auto"/>
              <w:right w:val="single" w:sz="4" w:space="0" w:color="auto"/>
            </w:tcBorders>
          </w:tcPr>
          <w:p w14:paraId="71C58937" w14:textId="5D20B0A2" w:rsidR="00354527" w:rsidRPr="003402C4" w:rsidRDefault="00000000" w:rsidP="001760B6">
            <w:pPr>
              <w:spacing w:line="256" w:lineRule="auto"/>
              <w:jc w:val="center"/>
              <w:rPr>
                <w:sz w:val="22"/>
                <w:szCs w:val="22"/>
                <w:lang w:val="en-US"/>
              </w:rPr>
            </w:pPr>
            <w:r w:rsidRPr="003402C4">
              <w:rPr>
                <w:sz w:val="22"/>
                <w:szCs w:val="22"/>
                <w:lang w:val="en"/>
              </w:rPr>
              <w:t>10</w:t>
            </w:r>
          </w:p>
        </w:tc>
        <w:tc>
          <w:tcPr>
            <w:tcW w:w="1142" w:type="pct"/>
            <w:tcBorders>
              <w:top w:val="single" w:sz="4" w:space="0" w:color="auto"/>
              <w:left w:val="single" w:sz="4" w:space="0" w:color="auto"/>
              <w:bottom w:val="single" w:sz="4" w:space="0" w:color="auto"/>
              <w:right w:val="single" w:sz="4" w:space="0" w:color="auto"/>
            </w:tcBorders>
          </w:tcPr>
          <w:p w14:paraId="422DE968" w14:textId="2CEA6D31" w:rsidR="00354527" w:rsidRPr="003402C4" w:rsidRDefault="00000000" w:rsidP="001760B6">
            <w:pPr>
              <w:spacing w:line="256" w:lineRule="auto"/>
              <w:rPr>
                <w:sz w:val="22"/>
                <w:szCs w:val="22"/>
              </w:rPr>
            </w:pPr>
            <w:r w:rsidRPr="003402C4">
              <w:rPr>
                <w:sz w:val="22"/>
                <w:szCs w:val="22"/>
                <w:lang w:val="en"/>
              </w:rPr>
              <w:t>Payment and delivery terms</w:t>
            </w:r>
          </w:p>
        </w:tc>
        <w:tc>
          <w:tcPr>
            <w:tcW w:w="3522" w:type="pct"/>
            <w:tcBorders>
              <w:top w:val="single" w:sz="4" w:space="0" w:color="auto"/>
              <w:left w:val="single" w:sz="4" w:space="0" w:color="auto"/>
              <w:bottom w:val="single" w:sz="4" w:space="0" w:color="auto"/>
              <w:right w:val="single" w:sz="4" w:space="0" w:color="auto"/>
            </w:tcBorders>
          </w:tcPr>
          <w:p w14:paraId="35ABCD8D" w14:textId="74058B25" w:rsidR="00354527" w:rsidRPr="008055EB" w:rsidRDefault="00000000" w:rsidP="008055EB">
            <w:pPr>
              <w:spacing w:line="256" w:lineRule="auto"/>
              <w:jc w:val="both"/>
              <w:rPr>
                <w:sz w:val="22"/>
                <w:szCs w:val="22"/>
                <w:lang w:val="en-US"/>
              </w:rPr>
            </w:pPr>
            <w:r w:rsidRPr="003402C4">
              <w:rPr>
                <w:sz w:val="22"/>
                <w:szCs w:val="22"/>
                <w:lang w:val="en"/>
              </w:rPr>
              <w:t>- Payment terms: as specified in the Agreement.</w:t>
            </w:r>
          </w:p>
          <w:p w14:paraId="1AF9660D" w14:textId="6944BC07" w:rsidR="00354527" w:rsidRPr="008055EB" w:rsidRDefault="00000000" w:rsidP="008055EB">
            <w:pPr>
              <w:spacing w:line="256" w:lineRule="auto"/>
              <w:jc w:val="both"/>
              <w:rPr>
                <w:sz w:val="22"/>
                <w:szCs w:val="22"/>
                <w:lang w:val="en-US"/>
              </w:rPr>
            </w:pPr>
            <w:r w:rsidRPr="003402C4">
              <w:rPr>
                <w:sz w:val="22"/>
                <w:szCs w:val="22"/>
                <w:lang w:val="en"/>
              </w:rPr>
              <w:t>- The product shall be delivered at the Supplier’s expense and responsibility.</w:t>
            </w:r>
          </w:p>
          <w:p w14:paraId="6CCCD3AA" w14:textId="0677D7EC" w:rsidR="00354527" w:rsidRPr="008055EB" w:rsidRDefault="00000000" w:rsidP="008055EB">
            <w:pPr>
              <w:spacing w:line="256" w:lineRule="auto"/>
              <w:jc w:val="both"/>
              <w:rPr>
                <w:sz w:val="22"/>
                <w:szCs w:val="22"/>
                <w:lang w:val="en-US"/>
              </w:rPr>
            </w:pPr>
            <w:r w:rsidRPr="003402C4">
              <w:rPr>
                <w:sz w:val="22"/>
                <w:szCs w:val="22"/>
                <w:lang w:val="en"/>
              </w:rPr>
              <w:t>- Delivery terms: for non-residents of the Kyrgyz Republic – DAP, for residents of the Kyrgyz Republic – DDP.</w:t>
            </w:r>
          </w:p>
          <w:p w14:paraId="381E48CD" w14:textId="0632D0AC" w:rsidR="00354527" w:rsidRPr="008055EB" w:rsidRDefault="00000000" w:rsidP="008055EB">
            <w:pPr>
              <w:spacing w:line="256" w:lineRule="auto"/>
              <w:jc w:val="both"/>
              <w:rPr>
                <w:sz w:val="22"/>
                <w:szCs w:val="22"/>
                <w:lang w:val="en-US"/>
              </w:rPr>
            </w:pPr>
            <w:r w:rsidRPr="003402C4">
              <w:rPr>
                <w:sz w:val="22"/>
                <w:szCs w:val="22"/>
                <w:lang w:val="en"/>
              </w:rPr>
              <w:t>- The product shall be delivered in accordance with the approved schedule.</w:t>
            </w:r>
          </w:p>
          <w:p w14:paraId="7660204E" w14:textId="1707D1B2" w:rsidR="002B70F1" w:rsidRPr="008055EB" w:rsidRDefault="00000000" w:rsidP="008055EB">
            <w:pPr>
              <w:spacing w:line="256" w:lineRule="auto"/>
              <w:jc w:val="both"/>
              <w:rPr>
                <w:sz w:val="22"/>
                <w:szCs w:val="22"/>
                <w:lang w:val="en-US"/>
              </w:rPr>
            </w:pPr>
            <w:r w:rsidRPr="003402C4">
              <w:rPr>
                <w:sz w:val="22"/>
                <w:szCs w:val="22"/>
                <w:lang w:val="en"/>
              </w:rPr>
              <w:t>- In the event of a delay in delivery, the Supplier shall be liable in accordance with the Agreement terms.</w:t>
            </w:r>
          </w:p>
        </w:tc>
      </w:tr>
    </w:tbl>
    <w:p w14:paraId="4732FA3A" w14:textId="77777777" w:rsidR="00AA08B6" w:rsidRPr="00EF5D01" w:rsidRDefault="00AA08B6" w:rsidP="00AA08B6">
      <w:pPr>
        <w:rPr>
          <w:rFonts w:eastAsia="DengXian"/>
          <w:b/>
          <w:bCs/>
          <w:sz w:val="22"/>
          <w:szCs w:val="22"/>
          <w:lang w:val="en-US"/>
        </w:rPr>
      </w:pPr>
    </w:p>
    <w:p w14:paraId="7F635657" w14:textId="77777777" w:rsidR="00635177" w:rsidRPr="008055EB" w:rsidRDefault="00635177" w:rsidP="00635177">
      <w:pPr>
        <w:rPr>
          <w:rFonts w:eastAsia="DengXian"/>
          <w:b/>
          <w:bCs/>
          <w:sz w:val="22"/>
          <w:szCs w:val="22"/>
          <w:lang w:val="en-US"/>
        </w:rPr>
      </w:pPr>
    </w:p>
    <w:sectPr w:rsidR="00635177" w:rsidRPr="008055EB" w:rsidSect="00671E0C">
      <w:footerReference w:type="default" r:id="rId9"/>
      <w:pgSz w:w="11906" w:h="16838" w:code="9"/>
      <w:pgMar w:top="450" w:right="1022" w:bottom="36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72AC2" w14:textId="77777777" w:rsidR="006F1B33" w:rsidRDefault="006F1B33">
      <w:r>
        <w:separator/>
      </w:r>
    </w:p>
  </w:endnote>
  <w:endnote w:type="continuationSeparator" w:id="0">
    <w:p w14:paraId="70A0B67A" w14:textId="77777777" w:rsidR="006F1B33" w:rsidRDefault="006F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159261"/>
      <w:docPartObj>
        <w:docPartGallery w:val="Page Numbers (Bottom of Page)"/>
        <w:docPartUnique/>
      </w:docPartObj>
    </w:sdtPr>
    <w:sdtEndPr>
      <w:rPr>
        <w:noProof/>
      </w:rPr>
    </w:sdtEndPr>
    <w:sdtContent>
      <w:p w14:paraId="2A9DC906" w14:textId="1CCF9C6D" w:rsidR="00B477F1" w:rsidRDefault="00000000">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602B3481" w14:textId="77777777" w:rsidR="00B477F1" w:rsidRDefault="00B47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7714B" w14:textId="77777777" w:rsidR="006F1B33" w:rsidRDefault="006F1B33">
      <w:r>
        <w:separator/>
      </w:r>
    </w:p>
  </w:footnote>
  <w:footnote w:type="continuationSeparator" w:id="0">
    <w:p w14:paraId="3C1AFDC4" w14:textId="77777777" w:rsidR="006F1B33" w:rsidRDefault="006F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7FA3"/>
    <w:multiLevelType w:val="hybridMultilevel"/>
    <w:tmpl w:val="D23AAFB2"/>
    <w:lvl w:ilvl="0" w:tplc="BE06722E">
      <w:start w:val="1"/>
      <w:numFmt w:val="bullet"/>
      <w:lvlText w:val=""/>
      <w:lvlJc w:val="left"/>
      <w:pPr>
        <w:ind w:left="720" w:hanging="360"/>
      </w:pPr>
      <w:rPr>
        <w:rFonts w:ascii="Symbol" w:hAnsi="Symbol" w:hint="default"/>
      </w:rPr>
    </w:lvl>
    <w:lvl w:ilvl="1" w:tplc="BBEE4BC0" w:tentative="1">
      <w:start w:val="1"/>
      <w:numFmt w:val="bullet"/>
      <w:lvlText w:val="o"/>
      <w:lvlJc w:val="left"/>
      <w:pPr>
        <w:ind w:left="1440" w:hanging="360"/>
      </w:pPr>
      <w:rPr>
        <w:rFonts w:ascii="Courier New" w:hAnsi="Courier New" w:cs="Courier New" w:hint="default"/>
      </w:rPr>
    </w:lvl>
    <w:lvl w:ilvl="2" w:tplc="64D49B98" w:tentative="1">
      <w:start w:val="1"/>
      <w:numFmt w:val="bullet"/>
      <w:lvlText w:val=""/>
      <w:lvlJc w:val="left"/>
      <w:pPr>
        <w:ind w:left="2160" w:hanging="360"/>
      </w:pPr>
      <w:rPr>
        <w:rFonts w:ascii="Wingdings" w:hAnsi="Wingdings" w:hint="default"/>
      </w:rPr>
    </w:lvl>
    <w:lvl w:ilvl="3" w:tplc="BEFAEDA2" w:tentative="1">
      <w:start w:val="1"/>
      <w:numFmt w:val="bullet"/>
      <w:lvlText w:val=""/>
      <w:lvlJc w:val="left"/>
      <w:pPr>
        <w:ind w:left="2880" w:hanging="360"/>
      </w:pPr>
      <w:rPr>
        <w:rFonts w:ascii="Symbol" w:hAnsi="Symbol" w:hint="default"/>
      </w:rPr>
    </w:lvl>
    <w:lvl w:ilvl="4" w:tplc="191E1B1E" w:tentative="1">
      <w:start w:val="1"/>
      <w:numFmt w:val="bullet"/>
      <w:lvlText w:val="o"/>
      <w:lvlJc w:val="left"/>
      <w:pPr>
        <w:ind w:left="3600" w:hanging="360"/>
      </w:pPr>
      <w:rPr>
        <w:rFonts w:ascii="Courier New" w:hAnsi="Courier New" w:cs="Courier New" w:hint="default"/>
      </w:rPr>
    </w:lvl>
    <w:lvl w:ilvl="5" w:tplc="CB2A8D44" w:tentative="1">
      <w:start w:val="1"/>
      <w:numFmt w:val="bullet"/>
      <w:lvlText w:val=""/>
      <w:lvlJc w:val="left"/>
      <w:pPr>
        <w:ind w:left="4320" w:hanging="360"/>
      </w:pPr>
      <w:rPr>
        <w:rFonts w:ascii="Wingdings" w:hAnsi="Wingdings" w:hint="default"/>
      </w:rPr>
    </w:lvl>
    <w:lvl w:ilvl="6" w:tplc="0C789E9C" w:tentative="1">
      <w:start w:val="1"/>
      <w:numFmt w:val="bullet"/>
      <w:lvlText w:val=""/>
      <w:lvlJc w:val="left"/>
      <w:pPr>
        <w:ind w:left="5040" w:hanging="360"/>
      </w:pPr>
      <w:rPr>
        <w:rFonts w:ascii="Symbol" w:hAnsi="Symbol" w:hint="default"/>
      </w:rPr>
    </w:lvl>
    <w:lvl w:ilvl="7" w:tplc="356CF78A" w:tentative="1">
      <w:start w:val="1"/>
      <w:numFmt w:val="bullet"/>
      <w:lvlText w:val="o"/>
      <w:lvlJc w:val="left"/>
      <w:pPr>
        <w:ind w:left="5760" w:hanging="360"/>
      </w:pPr>
      <w:rPr>
        <w:rFonts w:ascii="Courier New" w:hAnsi="Courier New" w:cs="Courier New" w:hint="default"/>
      </w:rPr>
    </w:lvl>
    <w:lvl w:ilvl="8" w:tplc="231C6462" w:tentative="1">
      <w:start w:val="1"/>
      <w:numFmt w:val="bullet"/>
      <w:lvlText w:val=""/>
      <w:lvlJc w:val="left"/>
      <w:pPr>
        <w:ind w:left="6480" w:hanging="360"/>
      </w:pPr>
      <w:rPr>
        <w:rFonts w:ascii="Wingdings" w:hAnsi="Wingdings" w:hint="default"/>
      </w:rPr>
    </w:lvl>
  </w:abstractNum>
  <w:abstractNum w:abstractNumId="1" w15:restartNumberingAfterBreak="0">
    <w:nsid w:val="05AF3504"/>
    <w:multiLevelType w:val="multilevel"/>
    <w:tmpl w:val="5056528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571DE9"/>
    <w:multiLevelType w:val="hybridMultilevel"/>
    <w:tmpl w:val="307C587E"/>
    <w:lvl w:ilvl="0" w:tplc="D0D86D4E">
      <w:start w:val="1"/>
      <w:numFmt w:val="decimal"/>
      <w:lvlText w:val="%1."/>
      <w:lvlJc w:val="left"/>
      <w:pPr>
        <w:ind w:left="720" w:hanging="360"/>
      </w:pPr>
      <w:rPr>
        <w:rFonts w:hint="default"/>
      </w:rPr>
    </w:lvl>
    <w:lvl w:ilvl="1" w:tplc="AF2CAABA" w:tentative="1">
      <w:start w:val="1"/>
      <w:numFmt w:val="lowerLetter"/>
      <w:lvlText w:val="%2."/>
      <w:lvlJc w:val="left"/>
      <w:pPr>
        <w:ind w:left="1440" w:hanging="360"/>
      </w:pPr>
    </w:lvl>
    <w:lvl w:ilvl="2" w:tplc="2460DF42" w:tentative="1">
      <w:start w:val="1"/>
      <w:numFmt w:val="lowerRoman"/>
      <w:lvlText w:val="%3."/>
      <w:lvlJc w:val="right"/>
      <w:pPr>
        <w:ind w:left="2160" w:hanging="180"/>
      </w:pPr>
    </w:lvl>
    <w:lvl w:ilvl="3" w:tplc="7FA2D10A" w:tentative="1">
      <w:start w:val="1"/>
      <w:numFmt w:val="decimal"/>
      <w:lvlText w:val="%4."/>
      <w:lvlJc w:val="left"/>
      <w:pPr>
        <w:ind w:left="2880" w:hanging="360"/>
      </w:pPr>
    </w:lvl>
    <w:lvl w:ilvl="4" w:tplc="122EB268" w:tentative="1">
      <w:start w:val="1"/>
      <w:numFmt w:val="lowerLetter"/>
      <w:lvlText w:val="%5."/>
      <w:lvlJc w:val="left"/>
      <w:pPr>
        <w:ind w:left="3600" w:hanging="360"/>
      </w:pPr>
    </w:lvl>
    <w:lvl w:ilvl="5" w:tplc="CAF0130E" w:tentative="1">
      <w:start w:val="1"/>
      <w:numFmt w:val="lowerRoman"/>
      <w:lvlText w:val="%6."/>
      <w:lvlJc w:val="right"/>
      <w:pPr>
        <w:ind w:left="4320" w:hanging="180"/>
      </w:pPr>
    </w:lvl>
    <w:lvl w:ilvl="6" w:tplc="65305F00" w:tentative="1">
      <w:start w:val="1"/>
      <w:numFmt w:val="decimal"/>
      <w:lvlText w:val="%7."/>
      <w:lvlJc w:val="left"/>
      <w:pPr>
        <w:ind w:left="5040" w:hanging="360"/>
      </w:pPr>
    </w:lvl>
    <w:lvl w:ilvl="7" w:tplc="0ACCA588" w:tentative="1">
      <w:start w:val="1"/>
      <w:numFmt w:val="lowerLetter"/>
      <w:lvlText w:val="%8."/>
      <w:lvlJc w:val="left"/>
      <w:pPr>
        <w:ind w:left="5760" w:hanging="360"/>
      </w:pPr>
    </w:lvl>
    <w:lvl w:ilvl="8" w:tplc="CF1CEB38" w:tentative="1">
      <w:start w:val="1"/>
      <w:numFmt w:val="lowerRoman"/>
      <w:lvlText w:val="%9."/>
      <w:lvlJc w:val="right"/>
      <w:pPr>
        <w:ind w:left="6480" w:hanging="180"/>
      </w:pPr>
    </w:lvl>
  </w:abstractNum>
  <w:abstractNum w:abstractNumId="3" w15:restartNumberingAfterBreak="0">
    <w:nsid w:val="09C57EBC"/>
    <w:multiLevelType w:val="hybridMultilevel"/>
    <w:tmpl w:val="AF1E8178"/>
    <w:lvl w:ilvl="0" w:tplc="6A70ABE0">
      <w:start w:val="1"/>
      <w:numFmt w:val="bullet"/>
      <w:lvlText w:val=""/>
      <w:lvlJc w:val="left"/>
      <w:pPr>
        <w:ind w:left="720" w:hanging="360"/>
      </w:pPr>
      <w:rPr>
        <w:rFonts w:ascii="Symbol" w:hAnsi="Symbol" w:hint="default"/>
      </w:rPr>
    </w:lvl>
    <w:lvl w:ilvl="1" w:tplc="5242234C" w:tentative="1">
      <w:start w:val="1"/>
      <w:numFmt w:val="bullet"/>
      <w:lvlText w:val="o"/>
      <w:lvlJc w:val="left"/>
      <w:pPr>
        <w:ind w:left="1440" w:hanging="360"/>
      </w:pPr>
      <w:rPr>
        <w:rFonts w:ascii="Courier New" w:hAnsi="Courier New" w:cs="Courier New" w:hint="default"/>
      </w:rPr>
    </w:lvl>
    <w:lvl w:ilvl="2" w:tplc="75DC10B0" w:tentative="1">
      <w:start w:val="1"/>
      <w:numFmt w:val="bullet"/>
      <w:lvlText w:val=""/>
      <w:lvlJc w:val="left"/>
      <w:pPr>
        <w:ind w:left="2160" w:hanging="360"/>
      </w:pPr>
      <w:rPr>
        <w:rFonts w:ascii="Wingdings" w:hAnsi="Wingdings" w:hint="default"/>
      </w:rPr>
    </w:lvl>
    <w:lvl w:ilvl="3" w:tplc="7416D65E" w:tentative="1">
      <w:start w:val="1"/>
      <w:numFmt w:val="bullet"/>
      <w:lvlText w:val=""/>
      <w:lvlJc w:val="left"/>
      <w:pPr>
        <w:ind w:left="2880" w:hanging="360"/>
      </w:pPr>
      <w:rPr>
        <w:rFonts w:ascii="Symbol" w:hAnsi="Symbol" w:hint="default"/>
      </w:rPr>
    </w:lvl>
    <w:lvl w:ilvl="4" w:tplc="9546390E" w:tentative="1">
      <w:start w:val="1"/>
      <w:numFmt w:val="bullet"/>
      <w:lvlText w:val="o"/>
      <w:lvlJc w:val="left"/>
      <w:pPr>
        <w:ind w:left="3600" w:hanging="360"/>
      </w:pPr>
      <w:rPr>
        <w:rFonts w:ascii="Courier New" w:hAnsi="Courier New" w:cs="Courier New" w:hint="default"/>
      </w:rPr>
    </w:lvl>
    <w:lvl w:ilvl="5" w:tplc="354624A0" w:tentative="1">
      <w:start w:val="1"/>
      <w:numFmt w:val="bullet"/>
      <w:lvlText w:val=""/>
      <w:lvlJc w:val="left"/>
      <w:pPr>
        <w:ind w:left="4320" w:hanging="360"/>
      </w:pPr>
      <w:rPr>
        <w:rFonts w:ascii="Wingdings" w:hAnsi="Wingdings" w:hint="default"/>
      </w:rPr>
    </w:lvl>
    <w:lvl w:ilvl="6" w:tplc="55AAF03C" w:tentative="1">
      <w:start w:val="1"/>
      <w:numFmt w:val="bullet"/>
      <w:lvlText w:val=""/>
      <w:lvlJc w:val="left"/>
      <w:pPr>
        <w:ind w:left="5040" w:hanging="360"/>
      </w:pPr>
      <w:rPr>
        <w:rFonts w:ascii="Symbol" w:hAnsi="Symbol" w:hint="default"/>
      </w:rPr>
    </w:lvl>
    <w:lvl w:ilvl="7" w:tplc="F73EA2FE" w:tentative="1">
      <w:start w:val="1"/>
      <w:numFmt w:val="bullet"/>
      <w:lvlText w:val="o"/>
      <w:lvlJc w:val="left"/>
      <w:pPr>
        <w:ind w:left="5760" w:hanging="360"/>
      </w:pPr>
      <w:rPr>
        <w:rFonts w:ascii="Courier New" w:hAnsi="Courier New" w:cs="Courier New" w:hint="default"/>
      </w:rPr>
    </w:lvl>
    <w:lvl w:ilvl="8" w:tplc="5196395E" w:tentative="1">
      <w:start w:val="1"/>
      <w:numFmt w:val="bullet"/>
      <w:lvlText w:val=""/>
      <w:lvlJc w:val="left"/>
      <w:pPr>
        <w:ind w:left="6480" w:hanging="360"/>
      </w:pPr>
      <w:rPr>
        <w:rFonts w:ascii="Wingdings" w:hAnsi="Wingdings" w:hint="default"/>
      </w:rPr>
    </w:lvl>
  </w:abstractNum>
  <w:abstractNum w:abstractNumId="4" w15:restartNumberingAfterBreak="0">
    <w:nsid w:val="0B0B5123"/>
    <w:multiLevelType w:val="hybridMultilevel"/>
    <w:tmpl w:val="EE109ED2"/>
    <w:lvl w:ilvl="0" w:tplc="13A4EE00">
      <w:start w:val="1"/>
      <w:numFmt w:val="bullet"/>
      <w:lvlText w:val=""/>
      <w:lvlJc w:val="left"/>
      <w:pPr>
        <w:ind w:left="720" w:hanging="360"/>
      </w:pPr>
      <w:rPr>
        <w:rFonts w:ascii="Symbol" w:hAnsi="Symbol" w:hint="default"/>
      </w:rPr>
    </w:lvl>
    <w:lvl w:ilvl="1" w:tplc="33D03CE0" w:tentative="1">
      <w:start w:val="1"/>
      <w:numFmt w:val="bullet"/>
      <w:lvlText w:val="o"/>
      <w:lvlJc w:val="left"/>
      <w:pPr>
        <w:ind w:left="1440" w:hanging="360"/>
      </w:pPr>
      <w:rPr>
        <w:rFonts w:ascii="Courier New" w:hAnsi="Courier New" w:cs="Courier New" w:hint="default"/>
      </w:rPr>
    </w:lvl>
    <w:lvl w:ilvl="2" w:tplc="B6509080" w:tentative="1">
      <w:start w:val="1"/>
      <w:numFmt w:val="bullet"/>
      <w:lvlText w:val=""/>
      <w:lvlJc w:val="left"/>
      <w:pPr>
        <w:ind w:left="2160" w:hanging="360"/>
      </w:pPr>
      <w:rPr>
        <w:rFonts w:ascii="Wingdings" w:hAnsi="Wingdings" w:hint="default"/>
      </w:rPr>
    </w:lvl>
    <w:lvl w:ilvl="3" w:tplc="08FCFA3C" w:tentative="1">
      <w:start w:val="1"/>
      <w:numFmt w:val="bullet"/>
      <w:lvlText w:val=""/>
      <w:lvlJc w:val="left"/>
      <w:pPr>
        <w:ind w:left="2880" w:hanging="360"/>
      </w:pPr>
      <w:rPr>
        <w:rFonts w:ascii="Symbol" w:hAnsi="Symbol" w:hint="default"/>
      </w:rPr>
    </w:lvl>
    <w:lvl w:ilvl="4" w:tplc="75D87FFE" w:tentative="1">
      <w:start w:val="1"/>
      <w:numFmt w:val="bullet"/>
      <w:lvlText w:val="o"/>
      <w:lvlJc w:val="left"/>
      <w:pPr>
        <w:ind w:left="3600" w:hanging="360"/>
      </w:pPr>
      <w:rPr>
        <w:rFonts w:ascii="Courier New" w:hAnsi="Courier New" w:cs="Courier New" w:hint="default"/>
      </w:rPr>
    </w:lvl>
    <w:lvl w:ilvl="5" w:tplc="BA80326A" w:tentative="1">
      <w:start w:val="1"/>
      <w:numFmt w:val="bullet"/>
      <w:lvlText w:val=""/>
      <w:lvlJc w:val="left"/>
      <w:pPr>
        <w:ind w:left="4320" w:hanging="360"/>
      </w:pPr>
      <w:rPr>
        <w:rFonts w:ascii="Wingdings" w:hAnsi="Wingdings" w:hint="default"/>
      </w:rPr>
    </w:lvl>
    <w:lvl w:ilvl="6" w:tplc="75022AE0" w:tentative="1">
      <w:start w:val="1"/>
      <w:numFmt w:val="bullet"/>
      <w:lvlText w:val=""/>
      <w:lvlJc w:val="left"/>
      <w:pPr>
        <w:ind w:left="5040" w:hanging="360"/>
      </w:pPr>
      <w:rPr>
        <w:rFonts w:ascii="Symbol" w:hAnsi="Symbol" w:hint="default"/>
      </w:rPr>
    </w:lvl>
    <w:lvl w:ilvl="7" w:tplc="19DEC6F2" w:tentative="1">
      <w:start w:val="1"/>
      <w:numFmt w:val="bullet"/>
      <w:lvlText w:val="o"/>
      <w:lvlJc w:val="left"/>
      <w:pPr>
        <w:ind w:left="5760" w:hanging="360"/>
      </w:pPr>
      <w:rPr>
        <w:rFonts w:ascii="Courier New" w:hAnsi="Courier New" w:cs="Courier New" w:hint="default"/>
      </w:rPr>
    </w:lvl>
    <w:lvl w:ilvl="8" w:tplc="A9D6E47A" w:tentative="1">
      <w:start w:val="1"/>
      <w:numFmt w:val="bullet"/>
      <w:lvlText w:val=""/>
      <w:lvlJc w:val="left"/>
      <w:pPr>
        <w:ind w:left="6480" w:hanging="360"/>
      </w:pPr>
      <w:rPr>
        <w:rFonts w:ascii="Wingdings" w:hAnsi="Wingdings" w:hint="default"/>
      </w:rPr>
    </w:lvl>
  </w:abstractNum>
  <w:abstractNum w:abstractNumId="5" w15:restartNumberingAfterBreak="0">
    <w:nsid w:val="0B2713E0"/>
    <w:multiLevelType w:val="hybridMultilevel"/>
    <w:tmpl w:val="44FCE7E4"/>
    <w:lvl w:ilvl="0" w:tplc="81E24DE0">
      <w:start w:val="1"/>
      <w:numFmt w:val="bullet"/>
      <w:lvlText w:val=""/>
      <w:lvlJc w:val="left"/>
      <w:pPr>
        <w:ind w:left="720" w:hanging="360"/>
      </w:pPr>
      <w:rPr>
        <w:rFonts w:ascii="Symbol" w:hAnsi="Symbol" w:hint="default"/>
      </w:rPr>
    </w:lvl>
    <w:lvl w:ilvl="1" w:tplc="EB64E8F4" w:tentative="1">
      <w:start w:val="1"/>
      <w:numFmt w:val="bullet"/>
      <w:lvlText w:val="o"/>
      <w:lvlJc w:val="left"/>
      <w:pPr>
        <w:ind w:left="1440" w:hanging="360"/>
      </w:pPr>
      <w:rPr>
        <w:rFonts w:ascii="Courier New" w:hAnsi="Courier New" w:cs="Courier New" w:hint="default"/>
      </w:rPr>
    </w:lvl>
    <w:lvl w:ilvl="2" w:tplc="8B863B5C" w:tentative="1">
      <w:start w:val="1"/>
      <w:numFmt w:val="bullet"/>
      <w:lvlText w:val=""/>
      <w:lvlJc w:val="left"/>
      <w:pPr>
        <w:ind w:left="2160" w:hanging="360"/>
      </w:pPr>
      <w:rPr>
        <w:rFonts w:ascii="Wingdings" w:hAnsi="Wingdings" w:hint="default"/>
      </w:rPr>
    </w:lvl>
    <w:lvl w:ilvl="3" w:tplc="B83C79F6" w:tentative="1">
      <w:start w:val="1"/>
      <w:numFmt w:val="bullet"/>
      <w:lvlText w:val=""/>
      <w:lvlJc w:val="left"/>
      <w:pPr>
        <w:ind w:left="2880" w:hanging="360"/>
      </w:pPr>
      <w:rPr>
        <w:rFonts w:ascii="Symbol" w:hAnsi="Symbol" w:hint="default"/>
      </w:rPr>
    </w:lvl>
    <w:lvl w:ilvl="4" w:tplc="54E2D73E" w:tentative="1">
      <w:start w:val="1"/>
      <w:numFmt w:val="bullet"/>
      <w:lvlText w:val="o"/>
      <w:lvlJc w:val="left"/>
      <w:pPr>
        <w:ind w:left="3600" w:hanging="360"/>
      </w:pPr>
      <w:rPr>
        <w:rFonts w:ascii="Courier New" w:hAnsi="Courier New" w:cs="Courier New" w:hint="default"/>
      </w:rPr>
    </w:lvl>
    <w:lvl w:ilvl="5" w:tplc="171A8BF2" w:tentative="1">
      <w:start w:val="1"/>
      <w:numFmt w:val="bullet"/>
      <w:lvlText w:val=""/>
      <w:lvlJc w:val="left"/>
      <w:pPr>
        <w:ind w:left="4320" w:hanging="360"/>
      </w:pPr>
      <w:rPr>
        <w:rFonts w:ascii="Wingdings" w:hAnsi="Wingdings" w:hint="default"/>
      </w:rPr>
    </w:lvl>
    <w:lvl w:ilvl="6" w:tplc="3E244BE2" w:tentative="1">
      <w:start w:val="1"/>
      <w:numFmt w:val="bullet"/>
      <w:lvlText w:val=""/>
      <w:lvlJc w:val="left"/>
      <w:pPr>
        <w:ind w:left="5040" w:hanging="360"/>
      </w:pPr>
      <w:rPr>
        <w:rFonts w:ascii="Symbol" w:hAnsi="Symbol" w:hint="default"/>
      </w:rPr>
    </w:lvl>
    <w:lvl w:ilvl="7" w:tplc="86A60A9C" w:tentative="1">
      <w:start w:val="1"/>
      <w:numFmt w:val="bullet"/>
      <w:lvlText w:val="o"/>
      <w:lvlJc w:val="left"/>
      <w:pPr>
        <w:ind w:left="5760" w:hanging="360"/>
      </w:pPr>
      <w:rPr>
        <w:rFonts w:ascii="Courier New" w:hAnsi="Courier New" w:cs="Courier New" w:hint="default"/>
      </w:rPr>
    </w:lvl>
    <w:lvl w:ilvl="8" w:tplc="70BA1702" w:tentative="1">
      <w:start w:val="1"/>
      <w:numFmt w:val="bullet"/>
      <w:lvlText w:val=""/>
      <w:lvlJc w:val="left"/>
      <w:pPr>
        <w:ind w:left="6480" w:hanging="360"/>
      </w:pPr>
      <w:rPr>
        <w:rFonts w:ascii="Wingdings" w:hAnsi="Wingdings" w:hint="default"/>
      </w:rPr>
    </w:lvl>
  </w:abstractNum>
  <w:abstractNum w:abstractNumId="6" w15:restartNumberingAfterBreak="0">
    <w:nsid w:val="12DC281A"/>
    <w:multiLevelType w:val="multilevel"/>
    <w:tmpl w:val="41D0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0248F"/>
    <w:multiLevelType w:val="hybridMultilevel"/>
    <w:tmpl w:val="67C0A974"/>
    <w:lvl w:ilvl="0" w:tplc="4B4E7D96">
      <w:start w:val="1"/>
      <w:numFmt w:val="bullet"/>
      <w:lvlText w:val=""/>
      <w:lvlJc w:val="left"/>
      <w:pPr>
        <w:ind w:left="720" w:hanging="360"/>
      </w:pPr>
      <w:rPr>
        <w:rFonts w:ascii="Symbol" w:hAnsi="Symbol" w:hint="default"/>
      </w:rPr>
    </w:lvl>
    <w:lvl w:ilvl="1" w:tplc="623C0D14" w:tentative="1">
      <w:start w:val="1"/>
      <w:numFmt w:val="bullet"/>
      <w:lvlText w:val="o"/>
      <w:lvlJc w:val="left"/>
      <w:pPr>
        <w:ind w:left="1440" w:hanging="360"/>
      </w:pPr>
      <w:rPr>
        <w:rFonts w:ascii="Courier New" w:hAnsi="Courier New" w:cs="Courier New" w:hint="default"/>
      </w:rPr>
    </w:lvl>
    <w:lvl w:ilvl="2" w:tplc="28D6DD24" w:tentative="1">
      <w:start w:val="1"/>
      <w:numFmt w:val="bullet"/>
      <w:lvlText w:val=""/>
      <w:lvlJc w:val="left"/>
      <w:pPr>
        <w:ind w:left="2160" w:hanging="360"/>
      </w:pPr>
      <w:rPr>
        <w:rFonts w:ascii="Wingdings" w:hAnsi="Wingdings" w:hint="default"/>
      </w:rPr>
    </w:lvl>
    <w:lvl w:ilvl="3" w:tplc="5E22BF46" w:tentative="1">
      <w:start w:val="1"/>
      <w:numFmt w:val="bullet"/>
      <w:lvlText w:val=""/>
      <w:lvlJc w:val="left"/>
      <w:pPr>
        <w:ind w:left="2880" w:hanging="360"/>
      </w:pPr>
      <w:rPr>
        <w:rFonts w:ascii="Symbol" w:hAnsi="Symbol" w:hint="default"/>
      </w:rPr>
    </w:lvl>
    <w:lvl w:ilvl="4" w:tplc="8AF8B302" w:tentative="1">
      <w:start w:val="1"/>
      <w:numFmt w:val="bullet"/>
      <w:lvlText w:val="o"/>
      <w:lvlJc w:val="left"/>
      <w:pPr>
        <w:ind w:left="3600" w:hanging="360"/>
      </w:pPr>
      <w:rPr>
        <w:rFonts w:ascii="Courier New" w:hAnsi="Courier New" w:cs="Courier New" w:hint="default"/>
      </w:rPr>
    </w:lvl>
    <w:lvl w:ilvl="5" w:tplc="F5A6843C" w:tentative="1">
      <w:start w:val="1"/>
      <w:numFmt w:val="bullet"/>
      <w:lvlText w:val=""/>
      <w:lvlJc w:val="left"/>
      <w:pPr>
        <w:ind w:left="4320" w:hanging="360"/>
      </w:pPr>
      <w:rPr>
        <w:rFonts w:ascii="Wingdings" w:hAnsi="Wingdings" w:hint="default"/>
      </w:rPr>
    </w:lvl>
    <w:lvl w:ilvl="6" w:tplc="54441130" w:tentative="1">
      <w:start w:val="1"/>
      <w:numFmt w:val="bullet"/>
      <w:lvlText w:val=""/>
      <w:lvlJc w:val="left"/>
      <w:pPr>
        <w:ind w:left="5040" w:hanging="360"/>
      </w:pPr>
      <w:rPr>
        <w:rFonts w:ascii="Symbol" w:hAnsi="Symbol" w:hint="default"/>
      </w:rPr>
    </w:lvl>
    <w:lvl w:ilvl="7" w:tplc="AD3C75CA" w:tentative="1">
      <w:start w:val="1"/>
      <w:numFmt w:val="bullet"/>
      <w:lvlText w:val="o"/>
      <w:lvlJc w:val="left"/>
      <w:pPr>
        <w:ind w:left="5760" w:hanging="360"/>
      </w:pPr>
      <w:rPr>
        <w:rFonts w:ascii="Courier New" w:hAnsi="Courier New" w:cs="Courier New" w:hint="default"/>
      </w:rPr>
    </w:lvl>
    <w:lvl w:ilvl="8" w:tplc="2CFAB706" w:tentative="1">
      <w:start w:val="1"/>
      <w:numFmt w:val="bullet"/>
      <w:lvlText w:val=""/>
      <w:lvlJc w:val="left"/>
      <w:pPr>
        <w:ind w:left="6480" w:hanging="360"/>
      </w:pPr>
      <w:rPr>
        <w:rFonts w:ascii="Wingdings" w:hAnsi="Wingdings" w:hint="default"/>
      </w:rPr>
    </w:lvl>
  </w:abstractNum>
  <w:abstractNum w:abstractNumId="8" w15:restartNumberingAfterBreak="0">
    <w:nsid w:val="14372F01"/>
    <w:multiLevelType w:val="multilevel"/>
    <w:tmpl w:val="D9DA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F20D7"/>
    <w:multiLevelType w:val="hybridMultilevel"/>
    <w:tmpl w:val="225A5920"/>
    <w:lvl w:ilvl="0" w:tplc="000416B4">
      <w:start w:val="1"/>
      <w:numFmt w:val="bullet"/>
      <w:lvlText w:val=""/>
      <w:lvlJc w:val="left"/>
      <w:pPr>
        <w:ind w:left="720" w:hanging="360"/>
      </w:pPr>
      <w:rPr>
        <w:rFonts w:ascii="Symbol" w:hAnsi="Symbol" w:hint="default"/>
      </w:rPr>
    </w:lvl>
    <w:lvl w:ilvl="1" w:tplc="4CB6369C" w:tentative="1">
      <w:start w:val="1"/>
      <w:numFmt w:val="bullet"/>
      <w:lvlText w:val="o"/>
      <w:lvlJc w:val="left"/>
      <w:pPr>
        <w:ind w:left="1440" w:hanging="360"/>
      </w:pPr>
      <w:rPr>
        <w:rFonts w:ascii="Courier New" w:hAnsi="Courier New" w:cs="Courier New" w:hint="default"/>
      </w:rPr>
    </w:lvl>
    <w:lvl w:ilvl="2" w:tplc="8D72DE20" w:tentative="1">
      <w:start w:val="1"/>
      <w:numFmt w:val="bullet"/>
      <w:lvlText w:val=""/>
      <w:lvlJc w:val="left"/>
      <w:pPr>
        <w:ind w:left="2160" w:hanging="360"/>
      </w:pPr>
      <w:rPr>
        <w:rFonts w:ascii="Wingdings" w:hAnsi="Wingdings" w:hint="default"/>
      </w:rPr>
    </w:lvl>
    <w:lvl w:ilvl="3" w:tplc="0B785D04" w:tentative="1">
      <w:start w:val="1"/>
      <w:numFmt w:val="bullet"/>
      <w:lvlText w:val=""/>
      <w:lvlJc w:val="left"/>
      <w:pPr>
        <w:ind w:left="2880" w:hanging="360"/>
      </w:pPr>
      <w:rPr>
        <w:rFonts w:ascii="Symbol" w:hAnsi="Symbol" w:hint="default"/>
      </w:rPr>
    </w:lvl>
    <w:lvl w:ilvl="4" w:tplc="FEE092EE" w:tentative="1">
      <w:start w:val="1"/>
      <w:numFmt w:val="bullet"/>
      <w:lvlText w:val="o"/>
      <w:lvlJc w:val="left"/>
      <w:pPr>
        <w:ind w:left="3600" w:hanging="360"/>
      </w:pPr>
      <w:rPr>
        <w:rFonts w:ascii="Courier New" w:hAnsi="Courier New" w:cs="Courier New" w:hint="default"/>
      </w:rPr>
    </w:lvl>
    <w:lvl w:ilvl="5" w:tplc="2DB25A86" w:tentative="1">
      <w:start w:val="1"/>
      <w:numFmt w:val="bullet"/>
      <w:lvlText w:val=""/>
      <w:lvlJc w:val="left"/>
      <w:pPr>
        <w:ind w:left="4320" w:hanging="360"/>
      </w:pPr>
      <w:rPr>
        <w:rFonts w:ascii="Wingdings" w:hAnsi="Wingdings" w:hint="default"/>
      </w:rPr>
    </w:lvl>
    <w:lvl w:ilvl="6" w:tplc="31F4E424" w:tentative="1">
      <w:start w:val="1"/>
      <w:numFmt w:val="bullet"/>
      <w:lvlText w:val=""/>
      <w:lvlJc w:val="left"/>
      <w:pPr>
        <w:ind w:left="5040" w:hanging="360"/>
      </w:pPr>
      <w:rPr>
        <w:rFonts w:ascii="Symbol" w:hAnsi="Symbol" w:hint="default"/>
      </w:rPr>
    </w:lvl>
    <w:lvl w:ilvl="7" w:tplc="F01021E4" w:tentative="1">
      <w:start w:val="1"/>
      <w:numFmt w:val="bullet"/>
      <w:lvlText w:val="o"/>
      <w:lvlJc w:val="left"/>
      <w:pPr>
        <w:ind w:left="5760" w:hanging="360"/>
      </w:pPr>
      <w:rPr>
        <w:rFonts w:ascii="Courier New" w:hAnsi="Courier New" w:cs="Courier New" w:hint="default"/>
      </w:rPr>
    </w:lvl>
    <w:lvl w:ilvl="8" w:tplc="926CC402" w:tentative="1">
      <w:start w:val="1"/>
      <w:numFmt w:val="bullet"/>
      <w:lvlText w:val=""/>
      <w:lvlJc w:val="left"/>
      <w:pPr>
        <w:ind w:left="6480" w:hanging="360"/>
      </w:pPr>
      <w:rPr>
        <w:rFonts w:ascii="Wingdings" w:hAnsi="Wingdings" w:hint="default"/>
      </w:rPr>
    </w:lvl>
  </w:abstractNum>
  <w:abstractNum w:abstractNumId="10" w15:restartNumberingAfterBreak="0">
    <w:nsid w:val="154F3A83"/>
    <w:multiLevelType w:val="multilevel"/>
    <w:tmpl w:val="F974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61388"/>
    <w:multiLevelType w:val="hybridMultilevel"/>
    <w:tmpl w:val="DDD861DA"/>
    <w:lvl w:ilvl="0" w:tplc="770EBFA2">
      <w:start w:val="1"/>
      <w:numFmt w:val="bullet"/>
      <w:lvlText w:val=""/>
      <w:lvlJc w:val="left"/>
      <w:pPr>
        <w:ind w:left="720" w:hanging="360"/>
      </w:pPr>
      <w:rPr>
        <w:rFonts w:ascii="Symbol" w:hAnsi="Symbol" w:hint="default"/>
      </w:rPr>
    </w:lvl>
    <w:lvl w:ilvl="1" w:tplc="4F829002" w:tentative="1">
      <w:start w:val="1"/>
      <w:numFmt w:val="bullet"/>
      <w:lvlText w:val="o"/>
      <w:lvlJc w:val="left"/>
      <w:pPr>
        <w:ind w:left="1440" w:hanging="360"/>
      </w:pPr>
      <w:rPr>
        <w:rFonts w:ascii="Courier New" w:hAnsi="Courier New" w:cs="Courier New" w:hint="default"/>
      </w:rPr>
    </w:lvl>
    <w:lvl w:ilvl="2" w:tplc="0DC00160" w:tentative="1">
      <w:start w:val="1"/>
      <w:numFmt w:val="bullet"/>
      <w:lvlText w:val=""/>
      <w:lvlJc w:val="left"/>
      <w:pPr>
        <w:ind w:left="2160" w:hanging="360"/>
      </w:pPr>
      <w:rPr>
        <w:rFonts w:ascii="Wingdings" w:hAnsi="Wingdings" w:hint="default"/>
      </w:rPr>
    </w:lvl>
    <w:lvl w:ilvl="3" w:tplc="3418E02E" w:tentative="1">
      <w:start w:val="1"/>
      <w:numFmt w:val="bullet"/>
      <w:lvlText w:val=""/>
      <w:lvlJc w:val="left"/>
      <w:pPr>
        <w:ind w:left="2880" w:hanging="360"/>
      </w:pPr>
      <w:rPr>
        <w:rFonts w:ascii="Symbol" w:hAnsi="Symbol" w:hint="default"/>
      </w:rPr>
    </w:lvl>
    <w:lvl w:ilvl="4" w:tplc="E0BC3468" w:tentative="1">
      <w:start w:val="1"/>
      <w:numFmt w:val="bullet"/>
      <w:lvlText w:val="o"/>
      <w:lvlJc w:val="left"/>
      <w:pPr>
        <w:ind w:left="3600" w:hanging="360"/>
      </w:pPr>
      <w:rPr>
        <w:rFonts w:ascii="Courier New" w:hAnsi="Courier New" w:cs="Courier New" w:hint="default"/>
      </w:rPr>
    </w:lvl>
    <w:lvl w:ilvl="5" w:tplc="F4FE3F70" w:tentative="1">
      <w:start w:val="1"/>
      <w:numFmt w:val="bullet"/>
      <w:lvlText w:val=""/>
      <w:lvlJc w:val="left"/>
      <w:pPr>
        <w:ind w:left="4320" w:hanging="360"/>
      </w:pPr>
      <w:rPr>
        <w:rFonts w:ascii="Wingdings" w:hAnsi="Wingdings" w:hint="default"/>
      </w:rPr>
    </w:lvl>
    <w:lvl w:ilvl="6" w:tplc="0B94959A" w:tentative="1">
      <w:start w:val="1"/>
      <w:numFmt w:val="bullet"/>
      <w:lvlText w:val=""/>
      <w:lvlJc w:val="left"/>
      <w:pPr>
        <w:ind w:left="5040" w:hanging="360"/>
      </w:pPr>
      <w:rPr>
        <w:rFonts w:ascii="Symbol" w:hAnsi="Symbol" w:hint="default"/>
      </w:rPr>
    </w:lvl>
    <w:lvl w:ilvl="7" w:tplc="9ACE577A" w:tentative="1">
      <w:start w:val="1"/>
      <w:numFmt w:val="bullet"/>
      <w:lvlText w:val="o"/>
      <w:lvlJc w:val="left"/>
      <w:pPr>
        <w:ind w:left="5760" w:hanging="360"/>
      </w:pPr>
      <w:rPr>
        <w:rFonts w:ascii="Courier New" w:hAnsi="Courier New" w:cs="Courier New" w:hint="default"/>
      </w:rPr>
    </w:lvl>
    <w:lvl w:ilvl="8" w:tplc="69545D5E" w:tentative="1">
      <w:start w:val="1"/>
      <w:numFmt w:val="bullet"/>
      <w:lvlText w:val=""/>
      <w:lvlJc w:val="left"/>
      <w:pPr>
        <w:ind w:left="6480" w:hanging="360"/>
      </w:pPr>
      <w:rPr>
        <w:rFonts w:ascii="Wingdings" w:hAnsi="Wingdings" w:hint="default"/>
      </w:rPr>
    </w:lvl>
  </w:abstractNum>
  <w:abstractNum w:abstractNumId="12" w15:restartNumberingAfterBreak="0">
    <w:nsid w:val="1614425F"/>
    <w:multiLevelType w:val="multilevel"/>
    <w:tmpl w:val="0AD6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F545E3"/>
    <w:multiLevelType w:val="hybridMultilevel"/>
    <w:tmpl w:val="4050C800"/>
    <w:lvl w:ilvl="0" w:tplc="00D43710">
      <w:start w:val="1"/>
      <w:numFmt w:val="decimal"/>
      <w:lvlText w:val="%1."/>
      <w:lvlJc w:val="left"/>
      <w:pPr>
        <w:ind w:left="613" w:hanging="360"/>
      </w:pPr>
      <w:rPr>
        <w:rFonts w:hint="default"/>
      </w:rPr>
    </w:lvl>
    <w:lvl w:ilvl="1" w:tplc="E4AE6460" w:tentative="1">
      <w:start w:val="1"/>
      <w:numFmt w:val="lowerLetter"/>
      <w:lvlText w:val="%2."/>
      <w:lvlJc w:val="left"/>
      <w:pPr>
        <w:ind w:left="1333" w:hanging="360"/>
      </w:pPr>
    </w:lvl>
    <w:lvl w:ilvl="2" w:tplc="4D02A12C" w:tentative="1">
      <w:start w:val="1"/>
      <w:numFmt w:val="lowerRoman"/>
      <w:lvlText w:val="%3."/>
      <w:lvlJc w:val="right"/>
      <w:pPr>
        <w:ind w:left="2053" w:hanging="180"/>
      </w:pPr>
    </w:lvl>
    <w:lvl w:ilvl="3" w:tplc="8B642714" w:tentative="1">
      <w:start w:val="1"/>
      <w:numFmt w:val="decimal"/>
      <w:lvlText w:val="%4."/>
      <w:lvlJc w:val="left"/>
      <w:pPr>
        <w:ind w:left="2773" w:hanging="360"/>
      </w:pPr>
    </w:lvl>
    <w:lvl w:ilvl="4" w:tplc="B0D20AE8" w:tentative="1">
      <w:start w:val="1"/>
      <w:numFmt w:val="lowerLetter"/>
      <w:lvlText w:val="%5."/>
      <w:lvlJc w:val="left"/>
      <w:pPr>
        <w:ind w:left="3493" w:hanging="360"/>
      </w:pPr>
    </w:lvl>
    <w:lvl w:ilvl="5" w:tplc="B8EA6D70" w:tentative="1">
      <w:start w:val="1"/>
      <w:numFmt w:val="lowerRoman"/>
      <w:lvlText w:val="%6."/>
      <w:lvlJc w:val="right"/>
      <w:pPr>
        <w:ind w:left="4213" w:hanging="180"/>
      </w:pPr>
    </w:lvl>
    <w:lvl w:ilvl="6" w:tplc="D28A94D0" w:tentative="1">
      <w:start w:val="1"/>
      <w:numFmt w:val="decimal"/>
      <w:lvlText w:val="%7."/>
      <w:lvlJc w:val="left"/>
      <w:pPr>
        <w:ind w:left="4933" w:hanging="360"/>
      </w:pPr>
    </w:lvl>
    <w:lvl w:ilvl="7" w:tplc="649C1164" w:tentative="1">
      <w:start w:val="1"/>
      <w:numFmt w:val="lowerLetter"/>
      <w:lvlText w:val="%8."/>
      <w:lvlJc w:val="left"/>
      <w:pPr>
        <w:ind w:left="5653" w:hanging="360"/>
      </w:pPr>
    </w:lvl>
    <w:lvl w:ilvl="8" w:tplc="6AEC6CDC" w:tentative="1">
      <w:start w:val="1"/>
      <w:numFmt w:val="lowerRoman"/>
      <w:lvlText w:val="%9."/>
      <w:lvlJc w:val="right"/>
      <w:pPr>
        <w:ind w:left="6373" w:hanging="180"/>
      </w:pPr>
    </w:lvl>
  </w:abstractNum>
  <w:abstractNum w:abstractNumId="14" w15:restartNumberingAfterBreak="0">
    <w:nsid w:val="184131E0"/>
    <w:multiLevelType w:val="hybridMultilevel"/>
    <w:tmpl w:val="19A4149E"/>
    <w:lvl w:ilvl="0" w:tplc="DFAE95B6">
      <w:start w:val="1"/>
      <w:numFmt w:val="bullet"/>
      <w:lvlText w:val=""/>
      <w:lvlJc w:val="left"/>
      <w:pPr>
        <w:ind w:left="720" w:hanging="360"/>
      </w:pPr>
      <w:rPr>
        <w:rFonts w:ascii="Symbol" w:hAnsi="Symbol" w:hint="default"/>
      </w:rPr>
    </w:lvl>
    <w:lvl w:ilvl="1" w:tplc="E878F20E" w:tentative="1">
      <w:start w:val="1"/>
      <w:numFmt w:val="bullet"/>
      <w:lvlText w:val="o"/>
      <w:lvlJc w:val="left"/>
      <w:pPr>
        <w:ind w:left="1440" w:hanging="360"/>
      </w:pPr>
      <w:rPr>
        <w:rFonts w:ascii="Courier New" w:hAnsi="Courier New" w:cs="Courier New" w:hint="default"/>
      </w:rPr>
    </w:lvl>
    <w:lvl w:ilvl="2" w:tplc="B5563B24" w:tentative="1">
      <w:start w:val="1"/>
      <w:numFmt w:val="bullet"/>
      <w:lvlText w:val=""/>
      <w:lvlJc w:val="left"/>
      <w:pPr>
        <w:ind w:left="2160" w:hanging="360"/>
      </w:pPr>
      <w:rPr>
        <w:rFonts w:ascii="Wingdings" w:hAnsi="Wingdings" w:hint="default"/>
      </w:rPr>
    </w:lvl>
    <w:lvl w:ilvl="3" w:tplc="3B966620" w:tentative="1">
      <w:start w:val="1"/>
      <w:numFmt w:val="bullet"/>
      <w:lvlText w:val=""/>
      <w:lvlJc w:val="left"/>
      <w:pPr>
        <w:ind w:left="2880" w:hanging="360"/>
      </w:pPr>
      <w:rPr>
        <w:rFonts w:ascii="Symbol" w:hAnsi="Symbol" w:hint="default"/>
      </w:rPr>
    </w:lvl>
    <w:lvl w:ilvl="4" w:tplc="59209DC2" w:tentative="1">
      <w:start w:val="1"/>
      <w:numFmt w:val="bullet"/>
      <w:lvlText w:val="o"/>
      <w:lvlJc w:val="left"/>
      <w:pPr>
        <w:ind w:left="3600" w:hanging="360"/>
      </w:pPr>
      <w:rPr>
        <w:rFonts w:ascii="Courier New" w:hAnsi="Courier New" w:cs="Courier New" w:hint="default"/>
      </w:rPr>
    </w:lvl>
    <w:lvl w:ilvl="5" w:tplc="AADE7E52" w:tentative="1">
      <w:start w:val="1"/>
      <w:numFmt w:val="bullet"/>
      <w:lvlText w:val=""/>
      <w:lvlJc w:val="left"/>
      <w:pPr>
        <w:ind w:left="4320" w:hanging="360"/>
      </w:pPr>
      <w:rPr>
        <w:rFonts w:ascii="Wingdings" w:hAnsi="Wingdings" w:hint="default"/>
      </w:rPr>
    </w:lvl>
    <w:lvl w:ilvl="6" w:tplc="AE66ED66" w:tentative="1">
      <w:start w:val="1"/>
      <w:numFmt w:val="bullet"/>
      <w:lvlText w:val=""/>
      <w:lvlJc w:val="left"/>
      <w:pPr>
        <w:ind w:left="5040" w:hanging="360"/>
      </w:pPr>
      <w:rPr>
        <w:rFonts w:ascii="Symbol" w:hAnsi="Symbol" w:hint="default"/>
      </w:rPr>
    </w:lvl>
    <w:lvl w:ilvl="7" w:tplc="EB40B6B0" w:tentative="1">
      <w:start w:val="1"/>
      <w:numFmt w:val="bullet"/>
      <w:lvlText w:val="o"/>
      <w:lvlJc w:val="left"/>
      <w:pPr>
        <w:ind w:left="5760" w:hanging="360"/>
      </w:pPr>
      <w:rPr>
        <w:rFonts w:ascii="Courier New" w:hAnsi="Courier New" w:cs="Courier New" w:hint="default"/>
      </w:rPr>
    </w:lvl>
    <w:lvl w:ilvl="8" w:tplc="FC2A96CC" w:tentative="1">
      <w:start w:val="1"/>
      <w:numFmt w:val="bullet"/>
      <w:lvlText w:val=""/>
      <w:lvlJc w:val="left"/>
      <w:pPr>
        <w:ind w:left="6480" w:hanging="360"/>
      </w:pPr>
      <w:rPr>
        <w:rFonts w:ascii="Wingdings" w:hAnsi="Wingdings" w:hint="default"/>
      </w:rPr>
    </w:lvl>
  </w:abstractNum>
  <w:abstractNum w:abstractNumId="15" w15:restartNumberingAfterBreak="0">
    <w:nsid w:val="19272311"/>
    <w:multiLevelType w:val="multilevel"/>
    <w:tmpl w:val="1244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04086D"/>
    <w:multiLevelType w:val="multilevel"/>
    <w:tmpl w:val="F0E2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C76A48"/>
    <w:multiLevelType w:val="hybridMultilevel"/>
    <w:tmpl w:val="4CC2097E"/>
    <w:lvl w:ilvl="0" w:tplc="B7DE7106">
      <w:start w:val="1"/>
      <w:numFmt w:val="bullet"/>
      <w:lvlText w:val=""/>
      <w:lvlJc w:val="left"/>
      <w:pPr>
        <w:ind w:left="720" w:hanging="360"/>
      </w:pPr>
      <w:rPr>
        <w:rFonts w:ascii="Symbol" w:hAnsi="Symbol" w:hint="default"/>
      </w:rPr>
    </w:lvl>
    <w:lvl w:ilvl="1" w:tplc="5D366A4C" w:tentative="1">
      <w:start w:val="1"/>
      <w:numFmt w:val="bullet"/>
      <w:lvlText w:val="o"/>
      <w:lvlJc w:val="left"/>
      <w:pPr>
        <w:ind w:left="1440" w:hanging="360"/>
      </w:pPr>
      <w:rPr>
        <w:rFonts w:ascii="Courier New" w:hAnsi="Courier New" w:cs="Courier New" w:hint="default"/>
      </w:rPr>
    </w:lvl>
    <w:lvl w:ilvl="2" w:tplc="7ED052AC" w:tentative="1">
      <w:start w:val="1"/>
      <w:numFmt w:val="bullet"/>
      <w:lvlText w:val=""/>
      <w:lvlJc w:val="left"/>
      <w:pPr>
        <w:ind w:left="2160" w:hanging="360"/>
      </w:pPr>
      <w:rPr>
        <w:rFonts w:ascii="Wingdings" w:hAnsi="Wingdings" w:hint="default"/>
      </w:rPr>
    </w:lvl>
    <w:lvl w:ilvl="3" w:tplc="E4DE97D0" w:tentative="1">
      <w:start w:val="1"/>
      <w:numFmt w:val="bullet"/>
      <w:lvlText w:val=""/>
      <w:lvlJc w:val="left"/>
      <w:pPr>
        <w:ind w:left="2880" w:hanging="360"/>
      </w:pPr>
      <w:rPr>
        <w:rFonts w:ascii="Symbol" w:hAnsi="Symbol" w:hint="default"/>
      </w:rPr>
    </w:lvl>
    <w:lvl w:ilvl="4" w:tplc="77127D12" w:tentative="1">
      <w:start w:val="1"/>
      <w:numFmt w:val="bullet"/>
      <w:lvlText w:val="o"/>
      <w:lvlJc w:val="left"/>
      <w:pPr>
        <w:ind w:left="3600" w:hanging="360"/>
      </w:pPr>
      <w:rPr>
        <w:rFonts w:ascii="Courier New" w:hAnsi="Courier New" w:cs="Courier New" w:hint="default"/>
      </w:rPr>
    </w:lvl>
    <w:lvl w:ilvl="5" w:tplc="7C9ABA00" w:tentative="1">
      <w:start w:val="1"/>
      <w:numFmt w:val="bullet"/>
      <w:lvlText w:val=""/>
      <w:lvlJc w:val="left"/>
      <w:pPr>
        <w:ind w:left="4320" w:hanging="360"/>
      </w:pPr>
      <w:rPr>
        <w:rFonts w:ascii="Wingdings" w:hAnsi="Wingdings" w:hint="default"/>
      </w:rPr>
    </w:lvl>
    <w:lvl w:ilvl="6" w:tplc="30E656E8" w:tentative="1">
      <w:start w:val="1"/>
      <w:numFmt w:val="bullet"/>
      <w:lvlText w:val=""/>
      <w:lvlJc w:val="left"/>
      <w:pPr>
        <w:ind w:left="5040" w:hanging="360"/>
      </w:pPr>
      <w:rPr>
        <w:rFonts w:ascii="Symbol" w:hAnsi="Symbol" w:hint="default"/>
      </w:rPr>
    </w:lvl>
    <w:lvl w:ilvl="7" w:tplc="7794D64A" w:tentative="1">
      <w:start w:val="1"/>
      <w:numFmt w:val="bullet"/>
      <w:lvlText w:val="o"/>
      <w:lvlJc w:val="left"/>
      <w:pPr>
        <w:ind w:left="5760" w:hanging="360"/>
      </w:pPr>
      <w:rPr>
        <w:rFonts w:ascii="Courier New" w:hAnsi="Courier New" w:cs="Courier New" w:hint="default"/>
      </w:rPr>
    </w:lvl>
    <w:lvl w:ilvl="8" w:tplc="811EE7E2" w:tentative="1">
      <w:start w:val="1"/>
      <w:numFmt w:val="bullet"/>
      <w:lvlText w:val=""/>
      <w:lvlJc w:val="left"/>
      <w:pPr>
        <w:ind w:left="6480" w:hanging="360"/>
      </w:pPr>
      <w:rPr>
        <w:rFonts w:ascii="Wingdings" w:hAnsi="Wingdings" w:hint="default"/>
      </w:rPr>
    </w:lvl>
  </w:abstractNum>
  <w:abstractNum w:abstractNumId="18" w15:restartNumberingAfterBreak="0">
    <w:nsid w:val="3E8073EE"/>
    <w:multiLevelType w:val="hybridMultilevel"/>
    <w:tmpl w:val="6F9AE784"/>
    <w:lvl w:ilvl="0" w:tplc="975E6D24">
      <w:start w:val="1"/>
      <w:numFmt w:val="bullet"/>
      <w:lvlText w:val=""/>
      <w:lvlJc w:val="left"/>
      <w:pPr>
        <w:ind w:left="720" w:hanging="360"/>
      </w:pPr>
      <w:rPr>
        <w:rFonts w:ascii="Symbol" w:hAnsi="Symbol" w:hint="default"/>
      </w:rPr>
    </w:lvl>
    <w:lvl w:ilvl="1" w:tplc="74AA3FE2" w:tentative="1">
      <w:start w:val="1"/>
      <w:numFmt w:val="bullet"/>
      <w:lvlText w:val="o"/>
      <w:lvlJc w:val="left"/>
      <w:pPr>
        <w:ind w:left="1440" w:hanging="360"/>
      </w:pPr>
      <w:rPr>
        <w:rFonts w:ascii="Courier New" w:hAnsi="Courier New" w:cs="Courier New" w:hint="default"/>
      </w:rPr>
    </w:lvl>
    <w:lvl w:ilvl="2" w:tplc="19261102" w:tentative="1">
      <w:start w:val="1"/>
      <w:numFmt w:val="bullet"/>
      <w:lvlText w:val=""/>
      <w:lvlJc w:val="left"/>
      <w:pPr>
        <w:ind w:left="2160" w:hanging="360"/>
      </w:pPr>
      <w:rPr>
        <w:rFonts w:ascii="Wingdings" w:hAnsi="Wingdings" w:hint="default"/>
      </w:rPr>
    </w:lvl>
    <w:lvl w:ilvl="3" w:tplc="B66CCE66" w:tentative="1">
      <w:start w:val="1"/>
      <w:numFmt w:val="bullet"/>
      <w:lvlText w:val=""/>
      <w:lvlJc w:val="left"/>
      <w:pPr>
        <w:ind w:left="2880" w:hanging="360"/>
      </w:pPr>
      <w:rPr>
        <w:rFonts w:ascii="Symbol" w:hAnsi="Symbol" w:hint="default"/>
      </w:rPr>
    </w:lvl>
    <w:lvl w:ilvl="4" w:tplc="B99644C4" w:tentative="1">
      <w:start w:val="1"/>
      <w:numFmt w:val="bullet"/>
      <w:lvlText w:val="o"/>
      <w:lvlJc w:val="left"/>
      <w:pPr>
        <w:ind w:left="3600" w:hanging="360"/>
      </w:pPr>
      <w:rPr>
        <w:rFonts w:ascii="Courier New" w:hAnsi="Courier New" w:cs="Courier New" w:hint="default"/>
      </w:rPr>
    </w:lvl>
    <w:lvl w:ilvl="5" w:tplc="7D3E52B0" w:tentative="1">
      <w:start w:val="1"/>
      <w:numFmt w:val="bullet"/>
      <w:lvlText w:val=""/>
      <w:lvlJc w:val="left"/>
      <w:pPr>
        <w:ind w:left="4320" w:hanging="360"/>
      </w:pPr>
      <w:rPr>
        <w:rFonts w:ascii="Wingdings" w:hAnsi="Wingdings" w:hint="default"/>
      </w:rPr>
    </w:lvl>
    <w:lvl w:ilvl="6" w:tplc="83224FF6" w:tentative="1">
      <w:start w:val="1"/>
      <w:numFmt w:val="bullet"/>
      <w:lvlText w:val=""/>
      <w:lvlJc w:val="left"/>
      <w:pPr>
        <w:ind w:left="5040" w:hanging="360"/>
      </w:pPr>
      <w:rPr>
        <w:rFonts w:ascii="Symbol" w:hAnsi="Symbol" w:hint="default"/>
      </w:rPr>
    </w:lvl>
    <w:lvl w:ilvl="7" w:tplc="E6C01B08" w:tentative="1">
      <w:start w:val="1"/>
      <w:numFmt w:val="bullet"/>
      <w:lvlText w:val="o"/>
      <w:lvlJc w:val="left"/>
      <w:pPr>
        <w:ind w:left="5760" w:hanging="360"/>
      </w:pPr>
      <w:rPr>
        <w:rFonts w:ascii="Courier New" w:hAnsi="Courier New" w:cs="Courier New" w:hint="default"/>
      </w:rPr>
    </w:lvl>
    <w:lvl w:ilvl="8" w:tplc="6A965D1E" w:tentative="1">
      <w:start w:val="1"/>
      <w:numFmt w:val="bullet"/>
      <w:lvlText w:val=""/>
      <w:lvlJc w:val="left"/>
      <w:pPr>
        <w:ind w:left="6480" w:hanging="360"/>
      </w:pPr>
      <w:rPr>
        <w:rFonts w:ascii="Wingdings" w:hAnsi="Wingdings" w:hint="default"/>
      </w:rPr>
    </w:lvl>
  </w:abstractNum>
  <w:abstractNum w:abstractNumId="19" w15:restartNumberingAfterBreak="0">
    <w:nsid w:val="41CA15DC"/>
    <w:multiLevelType w:val="hybridMultilevel"/>
    <w:tmpl w:val="87484F16"/>
    <w:lvl w:ilvl="0" w:tplc="72E42C34">
      <w:start w:val="1"/>
      <w:numFmt w:val="bullet"/>
      <w:lvlText w:val=""/>
      <w:lvlJc w:val="left"/>
      <w:pPr>
        <w:ind w:left="720" w:hanging="360"/>
      </w:pPr>
      <w:rPr>
        <w:rFonts w:ascii="Symbol" w:hAnsi="Symbol" w:hint="default"/>
      </w:rPr>
    </w:lvl>
    <w:lvl w:ilvl="1" w:tplc="294A61D4" w:tentative="1">
      <w:start w:val="1"/>
      <w:numFmt w:val="bullet"/>
      <w:lvlText w:val="o"/>
      <w:lvlJc w:val="left"/>
      <w:pPr>
        <w:ind w:left="1440" w:hanging="360"/>
      </w:pPr>
      <w:rPr>
        <w:rFonts w:ascii="Courier New" w:hAnsi="Courier New" w:cs="Courier New" w:hint="default"/>
      </w:rPr>
    </w:lvl>
    <w:lvl w:ilvl="2" w:tplc="6974EDC6" w:tentative="1">
      <w:start w:val="1"/>
      <w:numFmt w:val="bullet"/>
      <w:lvlText w:val=""/>
      <w:lvlJc w:val="left"/>
      <w:pPr>
        <w:ind w:left="2160" w:hanging="360"/>
      </w:pPr>
      <w:rPr>
        <w:rFonts w:ascii="Wingdings" w:hAnsi="Wingdings" w:hint="default"/>
      </w:rPr>
    </w:lvl>
    <w:lvl w:ilvl="3" w:tplc="503C78B2" w:tentative="1">
      <w:start w:val="1"/>
      <w:numFmt w:val="bullet"/>
      <w:lvlText w:val=""/>
      <w:lvlJc w:val="left"/>
      <w:pPr>
        <w:ind w:left="2880" w:hanging="360"/>
      </w:pPr>
      <w:rPr>
        <w:rFonts w:ascii="Symbol" w:hAnsi="Symbol" w:hint="default"/>
      </w:rPr>
    </w:lvl>
    <w:lvl w:ilvl="4" w:tplc="B2088D3A" w:tentative="1">
      <w:start w:val="1"/>
      <w:numFmt w:val="bullet"/>
      <w:lvlText w:val="o"/>
      <w:lvlJc w:val="left"/>
      <w:pPr>
        <w:ind w:left="3600" w:hanging="360"/>
      </w:pPr>
      <w:rPr>
        <w:rFonts w:ascii="Courier New" w:hAnsi="Courier New" w:cs="Courier New" w:hint="default"/>
      </w:rPr>
    </w:lvl>
    <w:lvl w:ilvl="5" w:tplc="83B66BAA" w:tentative="1">
      <w:start w:val="1"/>
      <w:numFmt w:val="bullet"/>
      <w:lvlText w:val=""/>
      <w:lvlJc w:val="left"/>
      <w:pPr>
        <w:ind w:left="4320" w:hanging="360"/>
      </w:pPr>
      <w:rPr>
        <w:rFonts w:ascii="Wingdings" w:hAnsi="Wingdings" w:hint="default"/>
      </w:rPr>
    </w:lvl>
    <w:lvl w:ilvl="6" w:tplc="BC42E0B4" w:tentative="1">
      <w:start w:val="1"/>
      <w:numFmt w:val="bullet"/>
      <w:lvlText w:val=""/>
      <w:lvlJc w:val="left"/>
      <w:pPr>
        <w:ind w:left="5040" w:hanging="360"/>
      </w:pPr>
      <w:rPr>
        <w:rFonts w:ascii="Symbol" w:hAnsi="Symbol" w:hint="default"/>
      </w:rPr>
    </w:lvl>
    <w:lvl w:ilvl="7" w:tplc="137CBF46" w:tentative="1">
      <w:start w:val="1"/>
      <w:numFmt w:val="bullet"/>
      <w:lvlText w:val="o"/>
      <w:lvlJc w:val="left"/>
      <w:pPr>
        <w:ind w:left="5760" w:hanging="360"/>
      </w:pPr>
      <w:rPr>
        <w:rFonts w:ascii="Courier New" w:hAnsi="Courier New" w:cs="Courier New" w:hint="default"/>
      </w:rPr>
    </w:lvl>
    <w:lvl w:ilvl="8" w:tplc="6360C698" w:tentative="1">
      <w:start w:val="1"/>
      <w:numFmt w:val="bullet"/>
      <w:lvlText w:val=""/>
      <w:lvlJc w:val="left"/>
      <w:pPr>
        <w:ind w:left="6480" w:hanging="360"/>
      </w:pPr>
      <w:rPr>
        <w:rFonts w:ascii="Wingdings" w:hAnsi="Wingdings" w:hint="default"/>
      </w:rPr>
    </w:lvl>
  </w:abstractNum>
  <w:abstractNum w:abstractNumId="20" w15:restartNumberingAfterBreak="0">
    <w:nsid w:val="46683B04"/>
    <w:multiLevelType w:val="multilevel"/>
    <w:tmpl w:val="A6CE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14843"/>
    <w:multiLevelType w:val="hybridMultilevel"/>
    <w:tmpl w:val="02CCC6AA"/>
    <w:lvl w:ilvl="0" w:tplc="F78E9A9A">
      <w:start w:val="1"/>
      <w:numFmt w:val="bullet"/>
      <w:lvlText w:val=""/>
      <w:lvlJc w:val="left"/>
      <w:pPr>
        <w:ind w:left="720" w:hanging="360"/>
      </w:pPr>
      <w:rPr>
        <w:rFonts w:ascii="Symbol" w:hAnsi="Symbol" w:hint="default"/>
      </w:rPr>
    </w:lvl>
    <w:lvl w:ilvl="1" w:tplc="A958481A" w:tentative="1">
      <w:start w:val="1"/>
      <w:numFmt w:val="bullet"/>
      <w:lvlText w:val="o"/>
      <w:lvlJc w:val="left"/>
      <w:pPr>
        <w:ind w:left="1440" w:hanging="360"/>
      </w:pPr>
      <w:rPr>
        <w:rFonts w:ascii="Courier New" w:hAnsi="Courier New" w:cs="Courier New" w:hint="default"/>
      </w:rPr>
    </w:lvl>
    <w:lvl w:ilvl="2" w:tplc="738C378E" w:tentative="1">
      <w:start w:val="1"/>
      <w:numFmt w:val="bullet"/>
      <w:lvlText w:val=""/>
      <w:lvlJc w:val="left"/>
      <w:pPr>
        <w:ind w:left="2160" w:hanging="360"/>
      </w:pPr>
      <w:rPr>
        <w:rFonts w:ascii="Wingdings" w:hAnsi="Wingdings" w:hint="default"/>
      </w:rPr>
    </w:lvl>
    <w:lvl w:ilvl="3" w:tplc="BF083002" w:tentative="1">
      <w:start w:val="1"/>
      <w:numFmt w:val="bullet"/>
      <w:lvlText w:val=""/>
      <w:lvlJc w:val="left"/>
      <w:pPr>
        <w:ind w:left="2880" w:hanging="360"/>
      </w:pPr>
      <w:rPr>
        <w:rFonts w:ascii="Symbol" w:hAnsi="Symbol" w:hint="default"/>
      </w:rPr>
    </w:lvl>
    <w:lvl w:ilvl="4" w:tplc="194CDF38" w:tentative="1">
      <w:start w:val="1"/>
      <w:numFmt w:val="bullet"/>
      <w:lvlText w:val="o"/>
      <w:lvlJc w:val="left"/>
      <w:pPr>
        <w:ind w:left="3600" w:hanging="360"/>
      </w:pPr>
      <w:rPr>
        <w:rFonts w:ascii="Courier New" w:hAnsi="Courier New" w:cs="Courier New" w:hint="default"/>
      </w:rPr>
    </w:lvl>
    <w:lvl w:ilvl="5" w:tplc="0E44B5F4" w:tentative="1">
      <w:start w:val="1"/>
      <w:numFmt w:val="bullet"/>
      <w:lvlText w:val=""/>
      <w:lvlJc w:val="left"/>
      <w:pPr>
        <w:ind w:left="4320" w:hanging="360"/>
      </w:pPr>
      <w:rPr>
        <w:rFonts w:ascii="Wingdings" w:hAnsi="Wingdings" w:hint="default"/>
      </w:rPr>
    </w:lvl>
    <w:lvl w:ilvl="6" w:tplc="BFACE1EA" w:tentative="1">
      <w:start w:val="1"/>
      <w:numFmt w:val="bullet"/>
      <w:lvlText w:val=""/>
      <w:lvlJc w:val="left"/>
      <w:pPr>
        <w:ind w:left="5040" w:hanging="360"/>
      </w:pPr>
      <w:rPr>
        <w:rFonts w:ascii="Symbol" w:hAnsi="Symbol" w:hint="default"/>
      </w:rPr>
    </w:lvl>
    <w:lvl w:ilvl="7" w:tplc="4994221E" w:tentative="1">
      <w:start w:val="1"/>
      <w:numFmt w:val="bullet"/>
      <w:lvlText w:val="o"/>
      <w:lvlJc w:val="left"/>
      <w:pPr>
        <w:ind w:left="5760" w:hanging="360"/>
      </w:pPr>
      <w:rPr>
        <w:rFonts w:ascii="Courier New" w:hAnsi="Courier New" w:cs="Courier New" w:hint="default"/>
      </w:rPr>
    </w:lvl>
    <w:lvl w:ilvl="8" w:tplc="1A7A2ACC" w:tentative="1">
      <w:start w:val="1"/>
      <w:numFmt w:val="bullet"/>
      <w:lvlText w:val=""/>
      <w:lvlJc w:val="left"/>
      <w:pPr>
        <w:ind w:left="6480" w:hanging="360"/>
      </w:pPr>
      <w:rPr>
        <w:rFonts w:ascii="Wingdings" w:hAnsi="Wingdings" w:hint="default"/>
      </w:rPr>
    </w:lvl>
  </w:abstractNum>
  <w:abstractNum w:abstractNumId="22" w15:restartNumberingAfterBreak="0">
    <w:nsid w:val="4F995D24"/>
    <w:multiLevelType w:val="hybridMultilevel"/>
    <w:tmpl w:val="C48CDEE4"/>
    <w:lvl w:ilvl="0" w:tplc="445CCB9E">
      <w:start w:val="1"/>
      <w:numFmt w:val="decimal"/>
      <w:lvlText w:val="%1."/>
      <w:lvlJc w:val="left"/>
      <w:pPr>
        <w:ind w:left="720" w:hanging="360"/>
      </w:pPr>
      <w:rPr>
        <w:rFonts w:hint="default"/>
        <w:b/>
      </w:rPr>
    </w:lvl>
    <w:lvl w:ilvl="1" w:tplc="1616A9C2" w:tentative="1">
      <w:start w:val="1"/>
      <w:numFmt w:val="lowerLetter"/>
      <w:lvlText w:val="%2."/>
      <w:lvlJc w:val="left"/>
      <w:pPr>
        <w:ind w:left="1440" w:hanging="360"/>
      </w:pPr>
    </w:lvl>
    <w:lvl w:ilvl="2" w:tplc="E344248A" w:tentative="1">
      <w:start w:val="1"/>
      <w:numFmt w:val="lowerRoman"/>
      <w:lvlText w:val="%3."/>
      <w:lvlJc w:val="right"/>
      <w:pPr>
        <w:ind w:left="2160" w:hanging="180"/>
      </w:pPr>
    </w:lvl>
    <w:lvl w:ilvl="3" w:tplc="39F6131C" w:tentative="1">
      <w:start w:val="1"/>
      <w:numFmt w:val="decimal"/>
      <w:lvlText w:val="%4."/>
      <w:lvlJc w:val="left"/>
      <w:pPr>
        <w:ind w:left="2880" w:hanging="360"/>
      </w:pPr>
    </w:lvl>
    <w:lvl w:ilvl="4" w:tplc="7FFEDB1C" w:tentative="1">
      <w:start w:val="1"/>
      <w:numFmt w:val="lowerLetter"/>
      <w:lvlText w:val="%5."/>
      <w:lvlJc w:val="left"/>
      <w:pPr>
        <w:ind w:left="3600" w:hanging="360"/>
      </w:pPr>
    </w:lvl>
    <w:lvl w:ilvl="5" w:tplc="43CC56F2" w:tentative="1">
      <w:start w:val="1"/>
      <w:numFmt w:val="lowerRoman"/>
      <w:lvlText w:val="%6."/>
      <w:lvlJc w:val="right"/>
      <w:pPr>
        <w:ind w:left="4320" w:hanging="180"/>
      </w:pPr>
    </w:lvl>
    <w:lvl w:ilvl="6" w:tplc="16C61814" w:tentative="1">
      <w:start w:val="1"/>
      <w:numFmt w:val="decimal"/>
      <w:lvlText w:val="%7."/>
      <w:lvlJc w:val="left"/>
      <w:pPr>
        <w:ind w:left="5040" w:hanging="360"/>
      </w:pPr>
    </w:lvl>
    <w:lvl w:ilvl="7" w:tplc="30DCEEE2" w:tentative="1">
      <w:start w:val="1"/>
      <w:numFmt w:val="lowerLetter"/>
      <w:lvlText w:val="%8."/>
      <w:lvlJc w:val="left"/>
      <w:pPr>
        <w:ind w:left="5760" w:hanging="360"/>
      </w:pPr>
    </w:lvl>
    <w:lvl w:ilvl="8" w:tplc="13EEEB14" w:tentative="1">
      <w:start w:val="1"/>
      <w:numFmt w:val="lowerRoman"/>
      <w:lvlText w:val="%9."/>
      <w:lvlJc w:val="right"/>
      <w:pPr>
        <w:ind w:left="6480" w:hanging="180"/>
      </w:pPr>
    </w:lvl>
  </w:abstractNum>
  <w:abstractNum w:abstractNumId="23" w15:restartNumberingAfterBreak="0">
    <w:nsid w:val="5AD55820"/>
    <w:multiLevelType w:val="multilevel"/>
    <w:tmpl w:val="F83CA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A759A8"/>
    <w:multiLevelType w:val="multilevel"/>
    <w:tmpl w:val="70281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2128CD"/>
    <w:multiLevelType w:val="hybridMultilevel"/>
    <w:tmpl w:val="3A948C96"/>
    <w:lvl w:ilvl="0" w:tplc="9424C60C">
      <w:start w:val="1"/>
      <w:numFmt w:val="bullet"/>
      <w:lvlText w:val=""/>
      <w:lvlJc w:val="left"/>
      <w:pPr>
        <w:ind w:left="720" w:hanging="360"/>
      </w:pPr>
      <w:rPr>
        <w:rFonts w:ascii="Symbol" w:hAnsi="Symbol" w:hint="default"/>
      </w:rPr>
    </w:lvl>
    <w:lvl w:ilvl="1" w:tplc="71321A60" w:tentative="1">
      <w:start w:val="1"/>
      <w:numFmt w:val="bullet"/>
      <w:lvlText w:val="o"/>
      <w:lvlJc w:val="left"/>
      <w:pPr>
        <w:ind w:left="1440" w:hanging="360"/>
      </w:pPr>
      <w:rPr>
        <w:rFonts w:ascii="Courier New" w:hAnsi="Courier New" w:cs="Courier New" w:hint="default"/>
      </w:rPr>
    </w:lvl>
    <w:lvl w:ilvl="2" w:tplc="2A3CA28C" w:tentative="1">
      <w:start w:val="1"/>
      <w:numFmt w:val="bullet"/>
      <w:lvlText w:val=""/>
      <w:lvlJc w:val="left"/>
      <w:pPr>
        <w:ind w:left="2160" w:hanging="360"/>
      </w:pPr>
      <w:rPr>
        <w:rFonts w:ascii="Wingdings" w:hAnsi="Wingdings" w:hint="default"/>
      </w:rPr>
    </w:lvl>
    <w:lvl w:ilvl="3" w:tplc="767289EA" w:tentative="1">
      <w:start w:val="1"/>
      <w:numFmt w:val="bullet"/>
      <w:lvlText w:val=""/>
      <w:lvlJc w:val="left"/>
      <w:pPr>
        <w:ind w:left="2880" w:hanging="360"/>
      </w:pPr>
      <w:rPr>
        <w:rFonts w:ascii="Symbol" w:hAnsi="Symbol" w:hint="default"/>
      </w:rPr>
    </w:lvl>
    <w:lvl w:ilvl="4" w:tplc="7B66755A" w:tentative="1">
      <w:start w:val="1"/>
      <w:numFmt w:val="bullet"/>
      <w:lvlText w:val="o"/>
      <w:lvlJc w:val="left"/>
      <w:pPr>
        <w:ind w:left="3600" w:hanging="360"/>
      </w:pPr>
      <w:rPr>
        <w:rFonts w:ascii="Courier New" w:hAnsi="Courier New" w:cs="Courier New" w:hint="default"/>
      </w:rPr>
    </w:lvl>
    <w:lvl w:ilvl="5" w:tplc="90768DCC" w:tentative="1">
      <w:start w:val="1"/>
      <w:numFmt w:val="bullet"/>
      <w:lvlText w:val=""/>
      <w:lvlJc w:val="left"/>
      <w:pPr>
        <w:ind w:left="4320" w:hanging="360"/>
      </w:pPr>
      <w:rPr>
        <w:rFonts w:ascii="Wingdings" w:hAnsi="Wingdings" w:hint="default"/>
      </w:rPr>
    </w:lvl>
    <w:lvl w:ilvl="6" w:tplc="678E3E84" w:tentative="1">
      <w:start w:val="1"/>
      <w:numFmt w:val="bullet"/>
      <w:lvlText w:val=""/>
      <w:lvlJc w:val="left"/>
      <w:pPr>
        <w:ind w:left="5040" w:hanging="360"/>
      </w:pPr>
      <w:rPr>
        <w:rFonts w:ascii="Symbol" w:hAnsi="Symbol" w:hint="default"/>
      </w:rPr>
    </w:lvl>
    <w:lvl w:ilvl="7" w:tplc="B56A1A46" w:tentative="1">
      <w:start w:val="1"/>
      <w:numFmt w:val="bullet"/>
      <w:lvlText w:val="o"/>
      <w:lvlJc w:val="left"/>
      <w:pPr>
        <w:ind w:left="5760" w:hanging="360"/>
      </w:pPr>
      <w:rPr>
        <w:rFonts w:ascii="Courier New" w:hAnsi="Courier New" w:cs="Courier New" w:hint="default"/>
      </w:rPr>
    </w:lvl>
    <w:lvl w:ilvl="8" w:tplc="513E0F7A" w:tentative="1">
      <w:start w:val="1"/>
      <w:numFmt w:val="bullet"/>
      <w:lvlText w:val=""/>
      <w:lvlJc w:val="left"/>
      <w:pPr>
        <w:ind w:left="6480" w:hanging="360"/>
      </w:pPr>
      <w:rPr>
        <w:rFonts w:ascii="Wingdings" w:hAnsi="Wingdings" w:hint="default"/>
      </w:rPr>
    </w:lvl>
  </w:abstractNum>
  <w:abstractNum w:abstractNumId="26" w15:restartNumberingAfterBreak="0">
    <w:nsid w:val="683C0DA1"/>
    <w:multiLevelType w:val="hybridMultilevel"/>
    <w:tmpl w:val="F306BFA0"/>
    <w:lvl w:ilvl="0" w:tplc="0598FD48">
      <w:start w:val="1"/>
      <w:numFmt w:val="bullet"/>
      <w:lvlText w:val=""/>
      <w:lvlJc w:val="left"/>
      <w:pPr>
        <w:ind w:left="720" w:hanging="360"/>
      </w:pPr>
      <w:rPr>
        <w:rFonts w:ascii="Symbol" w:hAnsi="Symbol" w:hint="default"/>
      </w:rPr>
    </w:lvl>
    <w:lvl w:ilvl="1" w:tplc="793ECF12" w:tentative="1">
      <w:start w:val="1"/>
      <w:numFmt w:val="bullet"/>
      <w:lvlText w:val="o"/>
      <w:lvlJc w:val="left"/>
      <w:pPr>
        <w:ind w:left="1440" w:hanging="360"/>
      </w:pPr>
      <w:rPr>
        <w:rFonts w:ascii="Courier New" w:hAnsi="Courier New" w:cs="Courier New" w:hint="default"/>
      </w:rPr>
    </w:lvl>
    <w:lvl w:ilvl="2" w:tplc="6638F64A" w:tentative="1">
      <w:start w:val="1"/>
      <w:numFmt w:val="bullet"/>
      <w:lvlText w:val=""/>
      <w:lvlJc w:val="left"/>
      <w:pPr>
        <w:ind w:left="2160" w:hanging="360"/>
      </w:pPr>
      <w:rPr>
        <w:rFonts w:ascii="Wingdings" w:hAnsi="Wingdings" w:hint="default"/>
      </w:rPr>
    </w:lvl>
    <w:lvl w:ilvl="3" w:tplc="0216690E" w:tentative="1">
      <w:start w:val="1"/>
      <w:numFmt w:val="bullet"/>
      <w:lvlText w:val=""/>
      <w:lvlJc w:val="left"/>
      <w:pPr>
        <w:ind w:left="2880" w:hanging="360"/>
      </w:pPr>
      <w:rPr>
        <w:rFonts w:ascii="Symbol" w:hAnsi="Symbol" w:hint="default"/>
      </w:rPr>
    </w:lvl>
    <w:lvl w:ilvl="4" w:tplc="B5BEE5E2" w:tentative="1">
      <w:start w:val="1"/>
      <w:numFmt w:val="bullet"/>
      <w:lvlText w:val="o"/>
      <w:lvlJc w:val="left"/>
      <w:pPr>
        <w:ind w:left="3600" w:hanging="360"/>
      </w:pPr>
      <w:rPr>
        <w:rFonts w:ascii="Courier New" w:hAnsi="Courier New" w:cs="Courier New" w:hint="default"/>
      </w:rPr>
    </w:lvl>
    <w:lvl w:ilvl="5" w:tplc="A978E2D4" w:tentative="1">
      <w:start w:val="1"/>
      <w:numFmt w:val="bullet"/>
      <w:lvlText w:val=""/>
      <w:lvlJc w:val="left"/>
      <w:pPr>
        <w:ind w:left="4320" w:hanging="360"/>
      </w:pPr>
      <w:rPr>
        <w:rFonts w:ascii="Wingdings" w:hAnsi="Wingdings" w:hint="default"/>
      </w:rPr>
    </w:lvl>
    <w:lvl w:ilvl="6" w:tplc="A322D95A" w:tentative="1">
      <w:start w:val="1"/>
      <w:numFmt w:val="bullet"/>
      <w:lvlText w:val=""/>
      <w:lvlJc w:val="left"/>
      <w:pPr>
        <w:ind w:left="5040" w:hanging="360"/>
      </w:pPr>
      <w:rPr>
        <w:rFonts w:ascii="Symbol" w:hAnsi="Symbol" w:hint="default"/>
      </w:rPr>
    </w:lvl>
    <w:lvl w:ilvl="7" w:tplc="0AD84600" w:tentative="1">
      <w:start w:val="1"/>
      <w:numFmt w:val="bullet"/>
      <w:lvlText w:val="o"/>
      <w:lvlJc w:val="left"/>
      <w:pPr>
        <w:ind w:left="5760" w:hanging="360"/>
      </w:pPr>
      <w:rPr>
        <w:rFonts w:ascii="Courier New" w:hAnsi="Courier New" w:cs="Courier New" w:hint="default"/>
      </w:rPr>
    </w:lvl>
    <w:lvl w:ilvl="8" w:tplc="F454E12E" w:tentative="1">
      <w:start w:val="1"/>
      <w:numFmt w:val="bullet"/>
      <w:lvlText w:val=""/>
      <w:lvlJc w:val="left"/>
      <w:pPr>
        <w:ind w:left="6480" w:hanging="360"/>
      </w:pPr>
      <w:rPr>
        <w:rFonts w:ascii="Wingdings" w:hAnsi="Wingdings" w:hint="default"/>
      </w:rPr>
    </w:lvl>
  </w:abstractNum>
  <w:abstractNum w:abstractNumId="27" w15:restartNumberingAfterBreak="0">
    <w:nsid w:val="6DAD54DD"/>
    <w:multiLevelType w:val="multilevel"/>
    <w:tmpl w:val="CC24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931BC3"/>
    <w:multiLevelType w:val="hybridMultilevel"/>
    <w:tmpl w:val="83528124"/>
    <w:lvl w:ilvl="0" w:tplc="E9C25B14">
      <w:start w:val="1"/>
      <w:numFmt w:val="bullet"/>
      <w:lvlText w:val=""/>
      <w:lvlJc w:val="left"/>
      <w:pPr>
        <w:ind w:left="720" w:hanging="360"/>
      </w:pPr>
      <w:rPr>
        <w:rFonts w:ascii="Symbol" w:hAnsi="Symbol" w:hint="default"/>
      </w:rPr>
    </w:lvl>
    <w:lvl w:ilvl="1" w:tplc="A588FBC0" w:tentative="1">
      <w:start w:val="1"/>
      <w:numFmt w:val="bullet"/>
      <w:lvlText w:val="o"/>
      <w:lvlJc w:val="left"/>
      <w:pPr>
        <w:ind w:left="1440" w:hanging="360"/>
      </w:pPr>
      <w:rPr>
        <w:rFonts w:ascii="Courier New" w:hAnsi="Courier New" w:cs="Courier New" w:hint="default"/>
      </w:rPr>
    </w:lvl>
    <w:lvl w:ilvl="2" w:tplc="8FDA38B4" w:tentative="1">
      <w:start w:val="1"/>
      <w:numFmt w:val="bullet"/>
      <w:lvlText w:val=""/>
      <w:lvlJc w:val="left"/>
      <w:pPr>
        <w:ind w:left="2160" w:hanging="360"/>
      </w:pPr>
      <w:rPr>
        <w:rFonts w:ascii="Wingdings" w:hAnsi="Wingdings" w:hint="default"/>
      </w:rPr>
    </w:lvl>
    <w:lvl w:ilvl="3" w:tplc="CF5EDF74" w:tentative="1">
      <w:start w:val="1"/>
      <w:numFmt w:val="bullet"/>
      <w:lvlText w:val=""/>
      <w:lvlJc w:val="left"/>
      <w:pPr>
        <w:ind w:left="2880" w:hanging="360"/>
      </w:pPr>
      <w:rPr>
        <w:rFonts w:ascii="Symbol" w:hAnsi="Symbol" w:hint="default"/>
      </w:rPr>
    </w:lvl>
    <w:lvl w:ilvl="4" w:tplc="1B1C5098" w:tentative="1">
      <w:start w:val="1"/>
      <w:numFmt w:val="bullet"/>
      <w:lvlText w:val="o"/>
      <w:lvlJc w:val="left"/>
      <w:pPr>
        <w:ind w:left="3600" w:hanging="360"/>
      </w:pPr>
      <w:rPr>
        <w:rFonts w:ascii="Courier New" w:hAnsi="Courier New" w:cs="Courier New" w:hint="default"/>
      </w:rPr>
    </w:lvl>
    <w:lvl w:ilvl="5" w:tplc="4AF40A98" w:tentative="1">
      <w:start w:val="1"/>
      <w:numFmt w:val="bullet"/>
      <w:lvlText w:val=""/>
      <w:lvlJc w:val="left"/>
      <w:pPr>
        <w:ind w:left="4320" w:hanging="360"/>
      </w:pPr>
      <w:rPr>
        <w:rFonts w:ascii="Wingdings" w:hAnsi="Wingdings" w:hint="default"/>
      </w:rPr>
    </w:lvl>
    <w:lvl w:ilvl="6" w:tplc="D1EA8B0C" w:tentative="1">
      <w:start w:val="1"/>
      <w:numFmt w:val="bullet"/>
      <w:lvlText w:val=""/>
      <w:lvlJc w:val="left"/>
      <w:pPr>
        <w:ind w:left="5040" w:hanging="360"/>
      </w:pPr>
      <w:rPr>
        <w:rFonts w:ascii="Symbol" w:hAnsi="Symbol" w:hint="default"/>
      </w:rPr>
    </w:lvl>
    <w:lvl w:ilvl="7" w:tplc="F37C9268" w:tentative="1">
      <w:start w:val="1"/>
      <w:numFmt w:val="bullet"/>
      <w:lvlText w:val="o"/>
      <w:lvlJc w:val="left"/>
      <w:pPr>
        <w:ind w:left="5760" w:hanging="360"/>
      </w:pPr>
      <w:rPr>
        <w:rFonts w:ascii="Courier New" w:hAnsi="Courier New" w:cs="Courier New" w:hint="default"/>
      </w:rPr>
    </w:lvl>
    <w:lvl w:ilvl="8" w:tplc="1ED65890" w:tentative="1">
      <w:start w:val="1"/>
      <w:numFmt w:val="bullet"/>
      <w:lvlText w:val=""/>
      <w:lvlJc w:val="left"/>
      <w:pPr>
        <w:ind w:left="6480" w:hanging="360"/>
      </w:pPr>
      <w:rPr>
        <w:rFonts w:ascii="Wingdings" w:hAnsi="Wingdings" w:hint="default"/>
      </w:rPr>
    </w:lvl>
  </w:abstractNum>
  <w:abstractNum w:abstractNumId="29" w15:restartNumberingAfterBreak="0">
    <w:nsid w:val="74D30A0D"/>
    <w:multiLevelType w:val="multilevel"/>
    <w:tmpl w:val="AF30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AC0641"/>
    <w:multiLevelType w:val="multilevel"/>
    <w:tmpl w:val="36F6C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97410F"/>
    <w:multiLevelType w:val="hybridMultilevel"/>
    <w:tmpl w:val="3A4CF68A"/>
    <w:lvl w:ilvl="0" w:tplc="6BAC14EE">
      <w:start w:val="1"/>
      <w:numFmt w:val="bullet"/>
      <w:lvlText w:val=""/>
      <w:lvlJc w:val="left"/>
      <w:pPr>
        <w:ind w:left="720" w:hanging="360"/>
      </w:pPr>
      <w:rPr>
        <w:rFonts w:ascii="Symbol" w:hAnsi="Symbol" w:hint="default"/>
      </w:rPr>
    </w:lvl>
    <w:lvl w:ilvl="1" w:tplc="4E6CD760" w:tentative="1">
      <w:start w:val="1"/>
      <w:numFmt w:val="bullet"/>
      <w:lvlText w:val="o"/>
      <w:lvlJc w:val="left"/>
      <w:pPr>
        <w:ind w:left="1440" w:hanging="360"/>
      </w:pPr>
      <w:rPr>
        <w:rFonts w:ascii="Courier New" w:hAnsi="Courier New" w:cs="Courier New" w:hint="default"/>
      </w:rPr>
    </w:lvl>
    <w:lvl w:ilvl="2" w:tplc="11E499AA" w:tentative="1">
      <w:start w:val="1"/>
      <w:numFmt w:val="bullet"/>
      <w:lvlText w:val=""/>
      <w:lvlJc w:val="left"/>
      <w:pPr>
        <w:ind w:left="2160" w:hanging="360"/>
      </w:pPr>
      <w:rPr>
        <w:rFonts w:ascii="Wingdings" w:hAnsi="Wingdings" w:hint="default"/>
      </w:rPr>
    </w:lvl>
    <w:lvl w:ilvl="3" w:tplc="943095A8" w:tentative="1">
      <w:start w:val="1"/>
      <w:numFmt w:val="bullet"/>
      <w:lvlText w:val=""/>
      <w:lvlJc w:val="left"/>
      <w:pPr>
        <w:ind w:left="2880" w:hanging="360"/>
      </w:pPr>
      <w:rPr>
        <w:rFonts w:ascii="Symbol" w:hAnsi="Symbol" w:hint="default"/>
      </w:rPr>
    </w:lvl>
    <w:lvl w:ilvl="4" w:tplc="D812C2D8" w:tentative="1">
      <w:start w:val="1"/>
      <w:numFmt w:val="bullet"/>
      <w:lvlText w:val="o"/>
      <w:lvlJc w:val="left"/>
      <w:pPr>
        <w:ind w:left="3600" w:hanging="360"/>
      </w:pPr>
      <w:rPr>
        <w:rFonts w:ascii="Courier New" w:hAnsi="Courier New" w:cs="Courier New" w:hint="default"/>
      </w:rPr>
    </w:lvl>
    <w:lvl w:ilvl="5" w:tplc="8FD45CEA" w:tentative="1">
      <w:start w:val="1"/>
      <w:numFmt w:val="bullet"/>
      <w:lvlText w:val=""/>
      <w:lvlJc w:val="left"/>
      <w:pPr>
        <w:ind w:left="4320" w:hanging="360"/>
      </w:pPr>
      <w:rPr>
        <w:rFonts w:ascii="Wingdings" w:hAnsi="Wingdings" w:hint="default"/>
      </w:rPr>
    </w:lvl>
    <w:lvl w:ilvl="6" w:tplc="DB9A39D0" w:tentative="1">
      <w:start w:val="1"/>
      <w:numFmt w:val="bullet"/>
      <w:lvlText w:val=""/>
      <w:lvlJc w:val="left"/>
      <w:pPr>
        <w:ind w:left="5040" w:hanging="360"/>
      </w:pPr>
      <w:rPr>
        <w:rFonts w:ascii="Symbol" w:hAnsi="Symbol" w:hint="default"/>
      </w:rPr>
    </w:lvl>
    <w:lvl w:ilvl="7" w:tplc="31B2BF3E" w:tentative="1">
      <w:start w:val="1"/>
      <w:numFmt w:val="bullet"/>
      <w:lvlText w:val="o"/>
      <w:lvlJc w:val="left"/>
      <w:pPr>
        <w:ind w:left="5760" w:hanging="360"/>
      </w:pPr>
      <w:rPr>
        <w:rFonts w:ascii="Courier New" w:hAnsi="Courier New" w:cs="Courier New" w:hint="default"/>
      </w:rPr>
    </w:lvl>
    <w:lvl w:ilvl="8" w:tplc="2298AD96" w:tentative="1">
      <w:start w:val="1"/>
      <w:numFmt w:val="bullet"/>
      <w:lvlText w:val=""/>
      <w:lvlJc w:val="left"/>
      <w:pPr>
        <w:ind w:left="6480" w:hanging="360"/>
      </w:pPr>
      <w:rPr>
        <w:rFonts w:ascii="Wingdings" w:hAnsi="Wingdings" w:hint="default"/>
      </w:rPr>
    </w:lvl>
  </w:abstractNum>
  <w:abstractNum w:abstractNumId="32" w15:restartNumberingAfterBreak="0">
    <w:nsid w:val="78400197"/>
    <w:multiLevelType w:val="hybridMultilevel"/>
    <w:tmpl w:val="59D0DB24"/>
    <w:lvl w:ilvl="0" w:tplc="1D467B98">
      <w:start w:val="1"/>
      <w:numFmt w:val="bullet"/>
      <w:lvlText w:val=""/>
      <w:lvlJc w:val="left"/>
      <w:pPr>
        <w:ind w:left="720" w:hanging="360"/>
      </w:pPr>
      <w:rPr>
        <w:rFonts w:ascii="Symbol" w:hAnsi="Symbol" w:hint="default"/>
      </w:rPr>
    </w:lvl>
    <w:lvl w:ilvl="1" w:tplc="D50A7D58" w:tentative="1">
      <w:start w:val="1"/>
      <w:numFmt w:val="bullet"/>
      <w:lvlText w:val="o"/>
      <w:lvlJc w:val="left"/>
      <w:pPr>
        <w:ind w:left="1440" w:hanging="360"/>
      </w:pPr>
      <w:rPr>
        <w:rFonts w:ascii="Courier New" w:hAnsi="Courier New" w:cs="Courier New" w:hint="default"/>
      </w:rPr>
    </w:lvl>
    <w:lvl w:ilvl="2" w:tplc="3BC67CC2" w:tentative="1">
      <w:start w:val="1"/>
      <w:numFmt w:val="bullet"/>
      <w:lvlText w:val=""/>
      <w:lvlJc w:val="left"/>
      <w:pPr>
        <w:ind w:left="2160" w:hanging="360"/>
      </w:pPr>
      <w:rPr>
        <w:rFonts w:ascii="Wingdings" w:hAnsi="Wingdings" w:hint="default"/>
      </w:rPr>
    </w:lvl>
    <w:lvl w:ilvl="3" w:tplc="981CF292" w:tentative="1">
      <w:start w:val="1"/>
      <w:numFmt w:val="bullet"/>
      <w:lvlText w:val=""/>
      <w:lvlJc w:val="left"/>
      <w:pPr>
        <w:ind w:left="2880" w:hanging="360"/>
      </w:pPr>
      <w:rPr>
        <w:rFonts w:ascii="Symbol" w:hAnsi="Symbol" w:hint="default"/>
      </w:rPr>
    </w:lvl>
    <w:lvl w:ilvl="4" w:tplc="8800F022" w:tentative="1">
      <w:start w:val="1"/>
      <w:numFmt w:val="bullet"/>
      <w:lvlText w:val="o"/>
      <w:lvlJc w:val="left"/>
      <w:pPr>
        <w:ind w:left="3600" w:hanging="360"/>
      </w:pPr>
      <w:rPr>
        <w:rFonts w:ascii="Courier New" w:hAnsi="Courier New" w:cs="Courier New" w:hint="default"/>
      </w:rPr>
    </w:lvl>
    <w:lvl w:ilvl="5" w:tplc="0F30E684" w:tentative="1">
      <w:start w:val="1"/>
      <w:numFmt w:val="bullet"/>
      <w:lvlText w:val=""/>
      <w:lvlJc w:val="left"/>
      <w:pPr>
        <w:ind w:left="4320" w:hanging="360"/>
      </w:pPr>
      <w:rPr>
        <w:rFonts w:ascii="Wingdings" w:hAnsi="Wingdings" w:hint="default"/>
      </w:rPr>
    </w:lvl>
    <w:lvl w:ilvl="6" w:tplc="D354EB2E" w:tentative="1">
      <w:start w:val="1"/>
      <w:numFmt w:val="bullet"/>
      <w:lvlText w:val=""/>
      <w:lvlJc w:val="left"/>
      <w:pPr>
        <w:ind w:left="5040" w:hanging="360"/>
      </w:pPr>
      <w:rPr>
        <w:rFonts w:ascii="Symbol" w:hAnsi="Symbol" w:hint="default"/>
      </w:rPr>
    </w:lvl>
    <w:lvl w:ilvl="7" w:tplc="0366DA14" w:tentative="1">
      <w:start w:val="1"/>
      <w:numFmt w:val="bullet"/>
      <w:lvlText w:val="o"/>
      <w:lvlJc w:val="left"/>
      <w:pPr>
        <w:ind w:left="5760" w:hanging="360"/>
      </w:pPr>
      <w:rPr>
        <w:rFonts w:ascii="Courier New" w:hAnsi="Courier New" w:cs="Courier New" w:hint="default"/>
      </w:rPr>
    </w:lvl>
    <w:lvl w:ilvl="8" w:tplc="C3F4FBD8" w:tentative="1">
      <w:start w:val="1"/>
      <w:numFmt w:val="bullet"/>
      <w:lvlText w:val=""/>
      <w:lvlJc w:val="left"/>
      <w:pPr>
        <w:ind w:left="6480" w:hanging="360"/>
      </w:pPr>
      <w:rPr>
        <w:rFonts w:ascii="Wingdings" w:hAnsi="Wingdings" w:hint="default"/>
      </w:rPr>
    </w:lvl>
  </w:abstractNum>
  <w:abstractNum w:abstractNumId="33" w15:restartNumberingAfterBreak="0">
    <w:nsid w:val="79F73FCE"/>
    <w:multiLevelType w:val="hybridMultilevel"/>
    <w:tmpl w:val="704EC454"/>
    <w:lvl w:ilvl="0" w:tplc="21E0D508">
      <w:start w:val="1"/>
      <w:numFmt w:val="decimal"/>
      <w:lvlText w:val="%1."/>
      <w:lvlJc w:val="left"/>
      <w:pPr>
        <w:ind w:left="720" w:hanging="360"/>
      </w:pPr>
      <w:rPr>
        <w:rFonts w:hint="default"/>
      </w:rPr>
    </w:lvl>
    <w:lvl w:ilvl="1" w:tplc="31B8DAA8" w:tentative="1">
      <w:start w:val="1"/>
      <w:numFmt w:val="lowerLetter"/>
      <w:lvlText w:val="%2."/>
      <w:lvlJc w:val="left"/>
      <w:pPr>
        <w:ind w:left="1440" w:hanging="360"/>
      </w:pPr>
    </w:lvl>
    <w:lvl w:ilvl="2" w:tplc="E9D89F7A" w:tentative="1">
      <w:start w:val="1"/>
      <w:numFmt w:val="lowerRoman"/>
      <w:lvlText w:val="%3."/>
      <w:lvlJc w:val="right"/>
      <w:pPr>
        <w:ind w:left="2160" w:hanging="180"/>
      </w:pPr>
    </w:lvl>
    <w:lvl w:ilvl="3" w:tplc="79483FF2" w:tentative="1">
      <w:start w:val="1"/>
      <w:numFmt w:val="decimal"/>
      <w:lvlText w:val="%4."/>
      <w:lvlJc w:val="left"/>
      <w:pPr>
        <w:ind w:left="2880" w:hanging="360"/>
      </w:pPr>
    </w:lvl>
    <w:lvl w:ilvl="4" w:tplc="AECE8EA6" w:tentative="1">
      <w:start w:val="1"/>
      <w:numFmt w:val="lowerLetter"/>
      <w:lvlText w:val="%5."/>
      <w:lvlJc w:val="left"/>
      <w:pPr>
        <w:ind w:left="3600" w:hanging="360"/>
      </w:pPr>
    </w:lvl>
    <w:lvl w:ilvl="5" w:tplc="1766F744" w:tentative="1">
      <w:start w:val="1"/>
      <w:numFmt w:val="lowerRoman"/>
      <w:lvlText w:val="%6."/>
      <w:lvlJc w:val="right"/>
      <w:pPr>
        <w:ind w:left="4320" w:hanging="180"/>
      </w:pPr>
    </w:lvl>
    <w:lvl w:ilvl="6" w:tplc="B78E5D3A" w:tentative="1">
      <w:start w:val="1"/>
      <w:numFmt w:val="decimal"/>
      <w:lvlText w:val="%7."/>
      <w:lvlJc w:val="left"/>
      <w:pPr>
        <w:ind w:left="5040" w:hanging="360"/>
      </w:pPr>
    </w:lvl>
    <w:lvl w:ilvl="7" w:tplc="E7A663B0" w:tentative="1">
      <w:start w:val="1"/>
      <w:numFmt w:val="lowerLetter"/>
      <w:lvlText w:val="%8."/>
      <w:lvlJc w:val="left"/>
      <w:pPr>
        <w:ind w:left="5760" w:hanging="360"/>
      </w:pPr>
    </w:lvl>
    <w:lvl w:ilvl="8" w:tplc="B22E2534" w:tentative="1">
      <w:start w:val="1"/>
      <w:numFmt w:val="lowerRoman"/>
      <w:lvlText w:val="%9."/>
      <w:lvlJc w:val="right"/>
      <w:pPr>
        <w:ind w:left="6480" w:hanging="180"/>
      </w:pPr>
    </w:lvl>
  </w:abstractNum>
  <w:abstractNum w:abstractNumId="34" w15:restartNumberingAfterBreak="0">
    <w:nsid w:val="7F1F0E5E"/>
    <w:multiLevelType w:val="hybridMultilevel"/>
    <w:tmpl w:val="AC1E7342"/>
    <w:lvl w:ilvl="0" w:tplc="D0726430">
      <w:start w:val="1"/>
      <w:numFmt w:val="bullet"/>
      <w:lvlText w:val=""/>
      <w:lvlJc w:val="left"/>
      <w:pPr>
        <w:ind w:left="720" w:hanging="360"/>
      </w:pPr>
      <w:rPr>
        <w:rFonts w:ascii="Symbol" w:hAnsi="Symbol" w:hint="default"/>
      </w:rPr>
    </w:lvl>
    <w:lvl w:ilvl="1" w:tplc="1DEC5380" w:tentative="1">
      <w:start w:val="1"/>
      <w:numFmt w:val="bullet"/>
      <w:lvlText w:val="o"/>
      <w:lvlJc w:val="left"/>
      <w:pPr>
        <w:ind w:left="1440" w:hanging="360"/>
      </w:pPr>
      <w:rPr>
        <w:rFonts w:ascii="Courier New" w:hAnsi="Courier New" w:cs="Courier New" w:hint="default"/>
      </w:rPr>
    </w:lvl>
    <w:lvl w:ilvl="2" w:tplc="D27EA360" w:tentative="1">
      <w:start w:val="1"/>
      <w:numFmt w:val="bullet"/>
      <w:lvlText w:val=""/>
      <w:lvlJc w:val="left"/>
      <w:pPr>
        <w:ind w:left="2160" w:hanging="360"/>
      </w:pPr>
      <w:rPr>
        <w:rFonts w:ascii="Wingdings" w:hAnsi="Wingdings" w:hint="default"/>
      </w:rPr>
    </w:lvl>
    <w:lvl w:ilvl="3" w:tplc="2CA2D1D6" w:tentative="1">
      <w:start w:val="1"/>
      <w:numFmt w:val="bullet"/>
      <w:lvlText w:val=""/>
      <w:lvlJc w:val="left"/>
      <w:pPr>
        <w:ind w:left="2880" w:hanging="360"/>
      </w:pPr>
      <w:rPr>
        <w:rFonts w:ascii="Symbol" w:hAnsi="Symbol" w:hint="default"/>
      </w:rPr>
    </w:lvl>
    <w:lvl w:ilvl="4" w:tplc="BF9C43FE" w:tentative="1">
      <w:start w:val="1"/>
      <w:numFmt w:val="bullet"/>
      <w:lvlText w:val="o"/>
      <w:lvlJc w:val="left"/>
      <w:pPr>
        <w:ind w:left="3600" w:hanging="360"/>
      </w:pPr>
      <w:rPr>
        <w:rFonts w:ascii="Courier New" w:hAnsi="Courier New" w:cs="Courier New" w:hint="default"/>
      </w:rPr>
    </w:lvl>
    <w:lvl w:ilvl="5" w:tplc="EF06715A" w:tentative="1">
      <w:start w:val="1"/>
      <w:numFmt w:val="bullet"/>
      <w:lvlText w:val=""/>
      <w:lvlJc w:val="left"/>
      <w:pPr>
        <w:ind w:left="4320" w:hanging="360"/>
      </w:pPr>
      <w:rPr>
        <w:rFonts w:ascii="Wingdings" w:hAnsi="Wingdings" w:hint="default"/>
      </w:rPr>
    </w:lvl>
    <w:lvl w:ilvl="6" w:tplc="24460B34" w:tentative="1">
      <w:start w:val="1"/>
      <w:numFmt w:val="bullet"/>
      <w:lvlText w:val=""/>
      <w:lvlJc w:val="left"/>
      <w:pPr>
        <w:ind w:left="5040" w:hanging="360"/>
      </w:pPr>
      <w:rPr>
        <w:rFonts w:ascii="Symbol" w:hAnsi="Symbol" w:hint="default"/>
      </w:rPr>
    </w:lvl>
    <w:lvl w:ilvl="7" w:tplc="2B522D98" w:tentative="1">
      <w:start w:val="1"/>
      <w:numFmt w:val="bullet"/>
      <w:lvlText w:val="o"/>
      <w:lvlJc w:val="left"/>
      <w:pPr>
        <w:ind w:left="5760" w:hanging="360"/>
      </w:pPr>
      <w:rPr>
        <w:rFonts w:ascii="Courier New" w:hAnsi="Courier New" w:cs="Courier New" w:hint="default"/>
      </w:rPr>
    </w:lvl>
    <w:lvl w:ilvl="8" w:tplc="AF76D0E8" w:tentative="1">
      <w:start w:val="1"/>
      <w:numFmt w:val="bullet"/>
      <w:lvlText w:val=""/>
      <w:lvlJc w:val="left"/>
      <w:pPr>
        <w:ind w:left="6480" w:hanging="360"/>
      </w:pPr>
      <w:rPr>
        <w:rFonts w:ascii="Wingdings" w:hAnsi="Wingdings" w:hint="default"/>
      </w:rPr>
    </w:lvl>
  </w:abstractNum>
  <w:num w:numId="1" w16cid:durableId="524052448">
    <w:abstractNumId w:val="13"/>
  </w:num>
  <w:num w:numId="2" w16cid:durableId="2092776555">
    <w:abstractNumId w:val="4"/>
  </w:num>
  <w:num w:numId="3" w16cid:durableId="106774233">
    <w:abstractNumId w:val="18"/>
  </w:num>
  <w:num w:numId="4" w16cid:durableId="1243101506">
    <w:abstractNumId w:val="25"/>
  </w:num>
  <w:num w:numId="5" w16cid:durableId="2052915653">
    <w:abstractNumId w:val="0"/>
  </w:num>
  <w:num w:numId="6" w16cid:durableId="1412198571">
    <w:abstractNumId w:val="7"/>
  </w:num>
  <w:num w:numId="7" w16cid:durableId="1287200836">
    <w:abstractNumId w:val="3"/>
  </w:num>
  <w:num w:numId="8" w16cid:durableId="1963538332">
    <w:abstractNumId w:val="11"/>
  </w:num>
  <w:num w:numId="9" w16cid:durableId="176190364">
    <w:abstractNumId w:val="28"/>
  </w:num>
  <w:num w:numId="10" w16cid:durableId="1458766784">
    <w:abstractNumId w:val="5"/>
  </w:num>
  <w:num w:numId="11" w16cid:durableId="263193305">
    <w:abstractNumId w:val="34"/>
  </w:num>
  <w:num w:numId="12" w16cid:durableId="2014407911">
    <w:abstractNumId w:val="22"/>
  </w:num>
  <w:num w:numId="13" w16cid:durableId="1459180335">
    <w:abstractNumId w:val="31"/>
  </w:num>
  <w:num w:numId="14" w16cid:durableId="1189224304">
    <w:abstractNumId w:val="21"/>
  </w:num>
  <w:num w:numId="15" w16cid:durableId="996228107">
    <w:abstractNumId w:val="1"/>
  </w:num>
  <w:num w:numId="16" w16cid:durableId="298927308">
    <w:abstractNumId w:val="9"/>
  </w:num>
  <w:num w:numId="17" w16cid:durableId="1982349595">
    <w:abstractNumId w:val="26"/>
  </w:num>
  <w:num w:numId="18" w16cid:durableId="2096125361">
    <w:abstractNumId w:val="17"/>
  </w:num>
  <w:num w:numId="19" w16cid:durableId="1407728468">
    <w:abstractNumId w:val="33"/>
  </w:num>
  <w:num w:numId="20" w16cid:durableId="626934328">
    <w:abstractNumId w:val="14"/>
  </w:num>
  <w:num w:numId="21" w16cid:durableId="1453085702">
    <w:abstractNumId w:val="19"/>
  </w:num>
  <w:num w:numId="22" w16cid:durableId="760836116">
    <w:abstractNumId w:val="32"/>
  </w:num>
  <w:num w:numId="23" w16cid:durableId="271013413">
    <w:abstractNumId w:val="23"/>
  </w:num>
  <w:num w:numId="24" w16cid:durableId="235171786">
    <w:abstractNumId w:val="10"/>
  </w:num>
  <w:num w:numId="25" w16cid:durableId="1750301159">
    <w:abstractNumId w:val="24"/>
  </w:num>
  <w:num w:numId="26" w16cid:durableId="460156100">
    <w:abstractNumId w:val="27"/>
  </w:num>
  <w:num w:numId="27" w16cid:durableId="261186438">
    <w:abstractNumId w:val="30"/>
  </w:num>
  <w:num w:numId="28" w16cid:durableId="681661896">
    <w:abstractNumId w:val="20"/>
  </w:num>
  <w:num w:numId="29" w16cid:durableId="458376950">
    <w:abstractNumId w:val="15"/>
  </w:num>
  <w:num w:numId="30" w16cid:durableId="1666394328">
    <w:abstractNumId w:val="12"/>
  </w:num>
  <w:num w:numId="31" w16cid:durableId="2081171592">
    <w:abstractNumId w:val="16"/>
  </w:num>
  <w:num w:numId="32" w16cid:durableId="1617525098">
    <w:abstractNumId w:val="8"/>
  </w:num>
  <w:num w:numId="33" w16cid:durableId="899559369">
    <w:abstractNumId w:val="6"/>
  </w:num>
  <w:num w:numId="34" w16cid:durableId="176583636">
    <w:abstractNumId w:val="29"/>
  </w:num>
  <w:num w:numId="35" w16cid:durableId="90611485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BFF"/>
    <w:rsid w:val="00001465"/>
    <w:rsid w:val="00002DE9"/>
    <w:rsid w:val="00003AAA"/>
    <w:rsid w:val="00003CAA"/>
    <w:rsid w:val="000049CD"/>
    <w:rsid w:val="00004A4F"/>
    <w:rsid w:val="000064AF"/>
    <w:rsid w:val="000121AA"/>
    <w:rsid w:val="00013883"/>
    <w:rsid w:val="0001546E"/>
    <w:rsid w:val="00015B1B"/>
    <w:rsid w:val="000167A2"/>
    <w:rsid w:val="00021739"/>
    <w:rsid w:val="00023404"/>
    <w:rsid w:val="0002386D"/>
    <w:rsid w:val="00023A46"/>
    <w:rsid w:val="00024622"/>
    <w:rsid w:val="00024FE0"/>
    <w:rsid w:val="000276B0"/>
    <w:rsid w:val="00030631"/>
    <w:rsid w:val="0003480E"/>
    <w:rsid w:val="00034A77"/>
    <w:rsid w:val="00037DAB"/>
    <w:rsid w:val="00040722"/>
    <w:rsid w:val="0004179C"/>
    <w:rsid w:val="00042384"/>
    <w:rsid w:val="000444FA"/>
    <w:rsid w:val="00044A77"/>
    <w:rsid w:val="00044ED9"/>
    <w:rsid w:val="000454DF"/>
    <w:rsid w:val="00051FDB"/>
    <w:rsid w:val="0005257A"/>
    <w:rsid w:val="00053E71"/>
    <w:rsid w:val="00056092"/>
    <w:rsid w:val="00056C7C"/>
    <w:rsid w:val="00056F33"/>
    <w:rsid w:val="00057FEC"/>
    <w:rsid w:val="00064595"/>
    <w:rsid w:val="00064A76"/>
    <w:rsid w:val="00065177"/>
    <w:rsid w:val="000659F5"/>
    <w:rsid w:val="000660A5"/>
    <w:rsid w:val="00070C2C"/>
    <w:rsid w:val="00071BCC"/>
    <w:rsid w:val="00071C98"/>
    <w:rsid w:val="00080761"/>
    <w:rsid w:val="000807A4"/>
    <w:rsid w:val="00085DD5"/>
    <w:rsid w:val="00086AE6"/>
    <w:rsid w:val="0009018C"/>
    <w:rsid w:val="00090497"/>
    <w:rsid w:val="00090591"/>
    <w:rsid w:val="0009421A"/>
    <w:rsid w:val="00094D8E"/>
    <w:rsid w:val="00096CB6"/>
    <w:rsid w:val="000A4E5B"/>
    <w:rsid w:val="000A5AB8"/>
    <w:rsid w:val="000A6796"/>
    <w:rsid w:val="000A6D74"/>
    <w:rsid w:val="000B1E83"/>
    <w:rsid w:val="000B229F"/>
    <w:rsid w:val="000B72BE"/>
    <w:rsid w:val="000B7FA0"/>
    <w:rsid w:val="000C1A63"/>
    <w:rsid w:val="000C1F3A"/>
    <w:rsid w:val="000C4C50"/>
    <w:rsid w:val="000C52B6"/>
    <w:rsid w:val="000D2555"/>
    <w:rsid w:val="000D5FA5"/>
    <w:rsid w:val="000E7250"/>
    <w:rsid w:val="000E7D80"/>
    <w:rsid w:val="000F055A"/>
    <w:rsid w:val="000F0567"/>
    <w:rsid w:val="000F0AA0"/>
    <w:rsid w:val="000F2144"/>
    <w:rsid w:val="000F2B74"/>
    <w:rsid w:val="000F68D2"/>
    <w:rsid w:val="001052D6"/>
    <w:rsid w:val="00106356"/>
    <w:rsid w:val="00111BCF"/>
    <w:rsid w:val="00112A58"/>
    <w:rsid w:val="00114C74"/>
    <w:rsid w:val="00117B55"/>
    <w:rsid w:val="00120477"/>
    <w:rsid w:val="001211F9"/>
    <w:rsid w:val="00122F70"/>
    <w:rsid w:val="001231B5"/>
    <w:rsid w:val="0012495C"/>
    <w:rsid w:val="00124DD4"/>
    <w:rsid w:val="001253C2"/>
    <w:rsid w:val="001278C6"/>
    <w:rsid w:val="00131C16"/>
    <w:rsid w:val="00132ED0"/>
    <w:rsid w:val="0013518A"/>
    <w:rsid w:val="001359EE"/>
    <w:rsid w:val="0013645D"/>
    <w:rsid w:val="001446B6"/>
    <w:rsid w:val="001454CA"/>
    <w:rsid w:val="00150565"/>
    <w:rsid w:val="001508F6"/>
    <w:rsid w:val="00151DB6"/>
    <w:rsid w:val="0015561A"/>
    <w:rsid w:val="00165040"/>
    <w:rsid w:val="00166062"/>
    <w:rsid w:val="00170420"/>
    <w:rsid w:val="00172F20"/>
    <w:rsid w:val="001760B6"/>
    <w:rsid w:val="001774C2"/>
    <w:rsid w:val="00180B04"/>
    <w:rsid w:val="00181372"/>
    <w:rsid w:val="00184DA7"/>
    <w:rsid w:val="0018529D"/>
    <w:rsid w:val="00185FFE"/>
    <w:rsid w:val="001874D8"/>
    <w:rsid w:val="001925B8"/>
    <w:rsid w:val="00195015"/>
    <w:rsid w:val="00197D45"/>
    <w:rsid w:val="00197FBA"/>
    <w:rsid w:val="001A06BA"/>
    <w:rsid w:val="001A1F6C"/>
    <w:rsid w:val="001A29CD"/>
    <w:rsid w:val="001A2DFC"/>
    <w:rsid w:val="001A3394"/>
    <w:rsid w:val="001B464E"/>
    <w:rsid w:val="001B4B41"/>
    <w:rsid w:val="001B5274"/>
    <w:rsid w:val="001B771F"/>
    <w:rsid w:val="001C317A"/>
    <w:rsid w:val="001D4196"/>
    <w:rsid w:val="001D7634"/>
    <w:rsid w:val="001D783A"/>
    <w:rsid w:val="001E7DBA"/>
    <w:rsid w:val="001F0AC4"/>
    <w:rsid w:val="001F12CF"/>
    <w:rsid w:val="001F200E"/>
    <w:rsid w:val="001F3709"/>
    <w:rsid w:val="001F56DC"/>
    <w:rsid w:val="001F6024"/>
    <w:rsid w:val="002002A1"/>
    <w:rsid w:val="002029AA"/>
    <w:rsid w:val="00202B5E"/>
    <w:rsid w:val="0020322B"/>
    <w:rsid w:val="00203BC6"/>
    <w:rsid w:val="002053F7"/>
    <w:rsid w:val="0021367A"/>
    <w:rsid w:val="0021724C"/>
    <w:rsid w:val="00220638"/>
    <w:rsid w:val="00220F34"/>
    <w:rsid w:val="00222B43"/>
    <w:rsid w:val="00222F47"/>
    <w:rsid w:val="00223888"/>
    <w:rsid w:val="00224A1D"/>
    <w:rsid w:val="00224FBF"/>
    <w:rsid w:val="00230D9B"/>
    <w:rsid w:val="0023162B"/>
    <w:rsid w:val="00232C90"/>
    <w:rsid w:val="002331FC"/>
    <w:rsid w:val="002339F7"/>
    <w:rsid w:val="00233DCD"/>
    <w:rsid w:val="0023422C"/>
    <w:rsid w:val="00236B79"/>
    <w:rsid w:val="00236B97"/>
    <w:rsid w:val="00237892"/>
    <w:rsid w:val="00237C26"/>
    <w:rsid w:val="0024499C"/>
    <w:rsid w:val="00244B46"/>
    <w:rsid w:val="0024795E"/>
    <w:rsid w:val="00247CA4"/>
    <w:rsid w:val="00254051"/>
    <w:rsid w:val="00255661"/>
    <w:rsid w:val="00256122"/>
    <w:rsid w:val="0026141C"/>
    <w:rsid w:val="0026153F"/>
    <w:rsid w:val="00261E2D"/>
    <w:rsid w:val="00263207"/>
    <w:rsid w:val="002701E9"/>
    <w:rsid w:val="002707C4"/>
    <w:rsid w:val="00273451"/>
    <w:rsid w:val="00275555"/>
    <w:rsid w:val="00277A77"/>
    <w:rsid w:val="002814F5"/>
    <w:rsid w:val="00282481"/>
    <w:rsid w:val="00283D2B"/>
    <w:rsid w:val="0029419E"/>
    <w:rsid w:val="00297C73"/>
    <w:rsid w:val="002A11EB"/>
    <w:rsid w:val="002A1B51"/>
    <w:rsid w:val="002A2D6A"/>
    <w:rsid w:val="002A3F66"/>
    <w:rsid w:val="002A64E5"/>
    <w:rsid w:val="002A6C67"/>
    <w:rsid w:val="002A6FD7"/>
    <w:rsid w:val="002B0294"/>
    <w:rsid w:val="002B37A8"/>
    <w:rsid w:val="002B70F1"/>
    <w:rsid w:val="002C1DA5"/>
    <w:rsid w:val="002C37C3"/>
    <w:rsid w:val="002C5695"/>
    <w:rsid w:val="002D2B44"/>
    <w:rsid w:val="002D4453"/>
    <w:rsid w:val="002D58E4"/>
    <w:rsid w:val="002D5B91"/>
    <w:rsid w:val="002D6D52"/>
    <w:rsid w:val="002E48A7"/>
    <w:rsid w:val="002E760E"/>
    <w:rsid w:val="002F3E22"/>
    <w:rsid w:val="002F5194"/>
    <w:rsid w:val="002F5759"/>
    <w:rsid w:val="003032B2"/>
    <w:rsid w:val="0030479B"/>
    <w:rsid w:val="003147BA"/>
    <w:rsid w:val="00314EF6"/>
    <w:rsid w:val="0031772B"/>
    <w:rsid w:val="0032339F"/>
    <w:rsid w:val="00324394"/>
    <w:rsid w:val="003258D5"/>
    <w:rsid w:val="00327589"/>
    <w:rsid w:val="00330D40"/>
    <w:rsid w:val="00331728"/>
    <w:rsid w:val="003333BA"/>
    <w:rsid w:val="00334F74"/>
    <w:rsid w:val="0033513C"/>
    <w:rsid w:val="003353A6"/>
    <w:rsid w:val="003361AA"/>
    <w:rsid w:val="0033643A"/>
    <w:rsid w:val="00337240"/>
    <w:rsid w:val="003402C4"/>
    <w:rsid w:val="003408E8"/>
    <w:rsid w:val="00344EA0"/>
    <w:rsid w:val="00346B65"/>
    <w:rsid w:val="00350DB6"/>
    <w:rsid w:val="003516ED"/>
    <w:rsid w:val="00352B30"/>
    <w:rsid w:val="00354527"/>
    <w:rsid w:val="00354CF3"/>
    <w:rsid w:val="00355621"/>
    <w:rsid w:val="003559ED"/>
    <w:rsid w:val="003559F6"/>
    <w:rsid w:val="00356744"/>
    <w:rsid w:val="003569EC"/>
    <w:rsid w:val="00361356"/>
    <w:rsid w:val="003642A6"/>
    <w:rsid w:val="00365136"/>
    <w:rsid w:val="003652A8"/>
    <w:rsid w:val="003652B6"/>
    <w:rsid w:val="0036616C"/>
    <w:rsid w:val="003661D6"/>
    <w:rsid w:val="003709E1"/>
    <w:rsid w:val="003713C3"/>
    <w:rsid w:val="00371A3B"/>
    <w:rsid w:val="00371CBD"/>
    <w:rsid w:val="00372A00"/>
    <w:rsid w:val="00373E12"/>
    <w:rsid w:val="0037518F"/>
    <w:rsid w:val="00375446"/>
    <w:rsid w:val="0037764D"/>
    <w:rsid w:val="00381A5B"/>
    <w:rsid w:val="00382F15"/>
    <w:rsid w:val="00384EAE"/>
    <w:rsid w:val="00386D5F"/>
    <w:rsid w:val="00391387"/>
    <w:rsid w:val="0039280B"/>
    <w:rsid w:val="00393690"/>
    <w:rsid w:val="003A02A6"/>
    <w:rsid w:val="003A0385"/>
    <w:rsid w:val="003A16BB"/>
    <w:rsid w:val="003A30AC"/>
    <w:rsid w:val="003A54C5"/>
    <w:rsid w:val="003A7F27"/>
    <w:rsid w:val="003B3CB2"/>
    <w:rsid w:val="003B56AB"/>
    <w:rsid w:val="003B5BF4"/>
    <w:rsid w:val="003C2912"/>
    <w:rsid w:val="003C3652"/>
    <w:rsid w:val="003C5460"/>
    <w:rsid w:val="003C68CC"/>
    <w:rsid w:val="003D4C3B"/>
    <w:rsid w:val="003E3048"/>
    <w:rsid w:val="003E4D05"/>
    <w:rsid w:val="003E5ABB"/>
    <w:rsid w:val="003F082D"/>
    <w:rsid w:val="003F1795"/>
    <w:rsid w:val="003F310F"/>
    <w:rsid w:val="003F4DBA"/>
    <w:rsid w:val="003F611E"/>
    <w:rsid w:val="003F79EC"/>
    <w:rsid w:val="00400E9F"/>
    <w:rsid w:val="00406CE0"/>
    <w:rsid w:val="00407064"/>
    <w:rsid w:val="00410574"/>
    <w:rsid w:val="004115F4"/>
    <w:rsid w:val="00411B95"/>
    <w:rsid w:val="00414C52"/>
    <w:rsid w:val="00414ECE"/>
    <w:rsid w:val="00414FD9"/>
    <w:rsid w:val="004207FC"/>
    <w:rsid w:val="00420F05"/>
    <w:rsid w:val="004215D6"/>
    <w:rsid w:val="004243EC"/>
    <w:rsid w:val="00424735"/>
    <w:rsid w:val="00424AE8"/>
    <w:rsid w:val="00424CFA"/>
    <w:rsid w:val="00425E93"/>
    <w:rsid w:val="0042745F"/>
    <w:rsid w:val="00427E2D"/>
    <w:rsid w:val="00432DBA"/>
    <w:rsid w:val="00433829"/>
    <w:rsid w:val="00434AD2"/>
    <w:rsid w:val="004355B8"/>
    <w:rsid w:val="004411CF"/>
    <w:rsid w:val="00442AF2"/>
    <w:rsid w:val="00446E83"/>
    <w:rsid w:val="00450D18"/>
    <w:rsid w:val="00454884"/>
    <w:rsid w:val="00455C5B"/>
    <w:rsid w:val="004625E6"/>
    <w:rsid w:val="00462961"/>
    <w:rsid w:val="004649DE"/>
    <w:rsid w:val="00465D3A"/>
    <w:rsid w:val="0046722F"/>
    <w:rsid w:val="0046727B"/>
    <w:rsid w:val="00470199"/>
    <w:rsid w:val="00471973"/>
    <w:rsid w:val="004730BE"/>
    <w:rsid w:val="00475733"/>
    <w:rsid w:val="00482970"/>
    <w:rsid w:val="00482C4C"/>
    <w:rsid w:val="00484F55"/>
    <w:rsid w:val="00485946"/>
    <w:rsid w:val="004920F7"/>
    <w:rsid w:val="004942FA"/>
    <w:rsid w:val="00494838"/>
    <w:rsid w:val="004962FA"/>
    <w:rsid w:val="004964A2"/>
    <w:rsid w:val="004A04F0"/>
    <w:rsid w:val="004A11C6"/>
    <w:rsid w:val="004A1681"/>
    <w:rsid w:val="004A3AE2"/>
    <w:rsid w:val="004A3F6D"/>
    <w:rsid w:val="004A4475"/>
    <w:rsid w:val="004A558E"/>
    <w:rsid w:val="004B2031"/>
    <w:rsid w:val="004C312E"/>
    <w:rsid w:val="004C37A5"/>
    <w:rsid w:val="004C4621"/>
    <w:rsid w:val="004C4FE7"/>
    <w:rsid w:val="004C58D6"/>
    <w:rsid w:val="004D0122"/>
    <w:rsid w:val="004D016A"/>
    <w:rsid w:val="004D288C"/>
    <w:rsid w:val="004D3902"/>
    <w:rsid w:val="004D7EE3"/>
    <w:rsid w:val="004E1085"/>
    <w:rsid w:val="004E58A3"/>
    <w:rsid w:val="004F0645"/>
    <w:rsid w:val="004F2FA3"/>
    <w:rsid w:val="004F5C27"/>
    <w:rsid w:val="004F5D26"/>
    <w:rsid w:val="004F6EDD"/>
    <w:rsid w:val="005007CC"/>
    <w:rsid w:val="0050690F"/>
    <w:rsid w:val="00506E0F"/>
    <w:rsid w:val="00510DAA"/>
    <w:rsid w:val="00511C8E"/>
    <w:rsid w:val="00514B0F"/>
    <w:rsid w:val="00515FDD"/>
    <w:rsid w:val="0052018C"/>
    <w:rsid w:val="0052197E"/>
    <w:rsid w:val="00523359"/>
    <w:rsid w:val="00533552"/>
    <w:rsid w:val="005354D0"/>
    <w:rsid w:val="005357CD"/>
    <w:rsid w:val="0054003C"/>
    <w:rsid w:val="00540579"/>
    <w:rsid w:val="005408CC"/>
    <w:rsid w:val="00540EEE"/>
    <w:rsid w:val="00543BF7"/>
    <w:rsid w:val="00544AC4"/>
    <w:rsid w:val="00547A64"/>
    <w:rsid w:val="00547D28"/>
    <w:rsid w:val="005504CF"/>
    <w:rsid w:val="00552661"/>
    <w:rsid w:val="00554309"/>
    <w:rsid w:val="0055448F"/>
    <w:rsid w:val="00560952"/>
    <w:rsid w:val="00560ACF"/>
    <w:rsid w:val="00560E45"/>
    <w:rsid w:val="00567DEF"/>
    <w:rsid w:val="00572266"/>
    <w:rsid w:val="00574F2B"/>
    <w:rsid w:val="00575060"/>
    <w:rsid w:val="00576EB8"/>
    <w:rsid w:val="00577930"/>
    <w:rsid w:val="00577B0F"/>
    <w:rsid w:val="00580E47"/>
    <w:rsid w:val="00583B94"/>
    <w:rsid w:val="00585BCD"/>
    <w:rsid w:val="0058650D"/>
    <w:rsid w:val="00590B46"/>
    <w:rsid w:val="005919E3"/>
    <w:rsid w:val="00593EB3"/>
    <w:rsid w:val="00593F68"/>
    <w:rsid w:val="005A0AE8"/>
    <w:rsid w:val="005A15C8"/>
    <w:rsid w:val="005A6205"/>
    <w:rsid w:val="005B07CF"/>
    <w:rsid w:val="005B093E"/>
    <w:rsid w:val="005B595B"/>
    <w:rsid w:val="005B7BE2"/>
    <w:rsid w:val="005C372D"/>
    <w:rsid w:val="005C4B93"/>
    <w:rsid w:val="005D0273"/>
    <w:rsid w:val="005D05BF"/>
    <w:rsid w:val="005D0B1A"/>
    <w:rsid w:val="005D3E8F"/>
    <w:rsid w:val="005D4972"/>
    <w:rsid w:val="005D57EB"/>
    <w:rsid w:val="005D5A8A"/>
    <w:rsid w:val="005D6DE1"/>
    <w:rsid w:val="005D70FC"/>
    <w:rsid w:val="005D737C"/>
    <w:rsid w:val="005D7D2F"/>
    <w:rsid w:val="005E01D4"/>
    <w:rsid w:val="005E3824"/>
    <w:rsid w:val="005E496B"/>
    <w:rsid w:val="005E4C90"/>
    <w:rsid w:val="005E6333"/>
    <w:rsid w:val="005E6A0F"/>
    <w:rsid w:val="005F1900"/>
    <w:rsid w:val="005F1DB5"/>
    <w:rsid w:val="00602857"/>
    <w:rsid w:val="00606F54"/>
    <w:rsid w:val="00610955"/>
    <w:rsid w:val="00612271"/>
    <w:rsid w:val="00612520"/>
    <w:rsid w:val="006129C5"/>
    <w:rsid w:val="00621B2D"/>
    <w:rsid w:val="00621E8F"/>
    <w:rsid w:val="00622BB0"/>
    <w:rsid w:val="0062428D"/>
    <w:rsid w:val="00625D51"/>
    <w:rsid w:val="0062636E"/>
    <w:rsid w:val="00627EC3"/>
    <w:rsid w:val="00631E0B"/>
    <w:rsid w:val="00635177"/>
    <w:rsid w:val="00636566"/>
    <w:rsid w:val="0064056D"/>
    <w:rsid w:val="006429A2"/>
    <w:rsid w:val="00644C71"/>
    <w:rsid w:val="00646A88"/>
    <w:rsid w:val="006478F1"/>
    <w:rsid w:val="0065005D"/>
    <w:rsid w:val="00654890"/>
    <w:rsid w:val="006550B5"/>
    <w:rsid w:val="006552F4"/>
    <w:rsid w:val="00660763"/>
    <w:rsid w:val="0066213D"/>
    <w:rsid w:val="006636E7"/>
    <w:rsid w:val="00671E0C"/>
    <w:rsid w:val="006742B5"/>
    <w:rsid w:val="00675D51"/>
    <w:rsid w:val="0067655F"/>
    <w:rsid w:val="0068072A"/>
    <w:rsid w:val="00684CCA"/>
    <w:rsid w:val="00685BEF"/>
    <w:rsid w:val="006861CF"/>
    <w:rsid w:val="00686AA8"/>
    <w:rsid w:val="00693D14"/>
    <w:rsid w:val="006976FD"/>
    <w:rsid w:val="006A03B1"/>
    <w:rsid w:val="006A286D"/>
    <w:rsid w:val="006A3D18"/>
    <w:rsid w:val="006A50F1"/>
    <w:rsid w:val="006A5DF5"/>
    <w:rsid w:val="006B014F"/>
    <w:rsid w:val="006B06E5"/>
    <w:rsid w:val="006B0BB8"/>
    <w:rsid w:val="006B1E19"/>
    <w:rsid w:val="006B31BC"/>
    <w:rsid w:val="006B401D"/>
    <w:rsid w:val="006B575D"/>
    <w:rsid w:val="006B7F23"/>
    <w:rsid w:val="006C5656"/>
    <w:rsid w:val="006C58D0"/>
    <w:rsid w:val="006C6A84"/>
    <w:rsid w:val="006D3105"/>
    <w:rsid w:val="006D4CD5"/>
    <w:rsid w:val="006D5140"/>
    <w:rsid w:val="006D6BB4"/>
    <w:rsid w:val="006E5184"/>
    <w:rsid w:val="006E58D3"/>
    <w:rsid w:val="006E7F9D"/>
    <w:rsid w:val="006F0AF7"/>
    <w:rsid w:val="006F1B33"/>
    <w:rsid w:val="006F1D22"/>
    <w:rsid w:val="006F4CB6"/>
    <w:rsid w:val="006F55A8"/>
    <w:rsid w:val="00701039"/>
    <w:rsid w:val="0070323E"/>
    <w:rsid w:val="007079FD"/>
    <w:rsid w:val="007120A6"/>
    <w:rsid w:val="0071467A"/>
    <w:rsid w:val="00715E95"/>
    <w:rsid w:val="0071625B"/>
    <w:rsid w:val="0072272A"/>
    <w:rsid w:val="0072556B"/>
    <w:rsid w:val="00726EE0"/>
    <w:rsid w:val="007271CB"/>
    <w:rsid w:val="00727390"/>
    <w:rsid w:val="00727664"/>
    <w:rsid w:val="0072797E"/>
    <w:rsid w:val="00727A97"/>
    <w:rsid w:val="00730589"/>
    <w:rsid w:val="00731280"/>
    <w:rsid w:val="00741A05"/>
    <w:rsid w:val="00744D5C"/>
    <w:rsid w:val="007472C0"/>
    <w:rsid w:val="00750AEC"/>
    <w:rsid w:val="00752375"/>
    <w:rsid w:val="00753D8C"/>
    <w:rsid w:val="00757111"/>
    <w:rsid w:val="007620E9"/>
    <w:rsid w:val="0076233D"/>
    <w:rsid w:val="007656D6"/>
    <w:rsid w:val="0076664B"/>
    <w:rsid w:val="00771EB9"/>
    <w:rsid w:val="00772923"/>
    <w:rsid w:val="00773262"/>
    <w:rsid w:val="00773497"/>
    <w:rsid w:val="007736A1"/>
    <w:rsid w:val="00777391"/>
    <w:rsid w:val="007815EE"/>
    <w:rsid w:val="00781F6A"/>
    <w:rsid w:val="00782F50"/>
    <w:rsid w:val="00784869"/>
    <w:rsid w:val="0078510D"/>
    <w:rsid w:val="00785D16"/>
    <w:rsid w:val="00785F5E"/>
    <w:rsid w:val="00790491"/>
    <w:rsid w:val="00792889"/>
    <w:rsid w:val="00793064"/>
    <w:rsid w:val="007930BA"/>
    <w:rsid w:val="00793B27"/>
    <w:rsid w:val="00794DEF"/>
    <w:rsid w:val="007971E9"/>
    <w:rsid w:val="0079729D"/>
    <w:rsid w:val="007A41F9"/>
    <w:rsid w:val="007A4EE3"/>
    <w:rsid w:val="007A5B25"/>
    <w:rsid w:val="007B387D"/>
    <w:rsid w:val="007B4381"/>
    <w:rsid w:val="007B71B2"/>
    <w:rsid w:val="007C0D66"/>
    <w:rsid w:val="007C0D95"/>
    <w:rsid w:val="007C1ECF"/>
    <w:rsid w:val="007C29FC"/>
    <w:rsid w:val="007C637D"/>
    <w:rsid w:val="007C6EA1"/>
    <w:rsid w:val="007D047C"/>
    <w:rsid w:val="007D0D0B"/>
    <w:rsid w:val="007D1BA6"/>
    <w:rsid w:val="007D2A7E"/>
    <w:rsid w:val="007D2B2B"/>
    <w:rsid w:val="007D5384"/>
    <w:rsid w:val="007E07BD"/>
    <w:rsid w:val="007E2368"/>
    <w:rsid w:val="007E35CF"/>
    <w:rsid w:val="007E6063"/>
    <w:rsid w:val="007E68D0"/>
    <w:rsid w:val="007E74F2"/>
    <w:rsid w:val="007F12DE"/>
    <w:rsid w:val="007F2065"/>
    <w:rsid w:val="007F2FB1"/>
    <w:rsid w:val="007F34FC"/>
    <w:rsid w:val="007F59BA"/>
    <w:rsid w:val="007F7E0C"/>
    <w:rsid w:val="00804D6D"/>
    <w:rsid w:val="008055EB"/>
    <w:rsid w:val="008057CE"/>
    <w:rsid w:val="00806FA1"/>
    <w:rsid w:val="008122CC"/>
    <w:rsid w:val="00812CA6"/>
    <w:rsid w:val="00812ED4"/>
    <w:rsid w:val="0081420F"/>
    <w:rsid w:val="00820DBF"/>
    <w:rsid w:val="0082594A"/>
    <w:rsid w:val="00825986"/>
    <w:rsid w:val="00831543"/>
    <w:rsid w:val="008323CF"/>
    <w:rsid w:val="008355C8"/>
    <w:rsid w:val="008415DD"/>
    <w:rsid w:val="008436C3"/>
    <w:rsid w:val="00845F2A"/>
    <w:rsid w:val="008475A6"/>
    <w:rsid w:val="008507C1"/>
    <w:rsid w:val="008516E4"/>
    <w:rsid w:val="00851C24"/>
    <w:rsid w:val="00854FAF"/>
    <w:rsid w:val="00857D96"/>
    <w:rsid w:val="00860113"/>
    <w:rsid w:val="00860B26"/>
    <w:rsid w:val="008632D3"/>
    <w:rsid w:val="00865AA6"/>
    <w:rsid w:val="00870122"/>
    <w:rsid w:val="00871DA9"/>
    <w:rsid w:val="00872A87"/>
    <w:rsid w:val="00872AD5"/>
    <w:rsid w:val="008738A5"/>
    <w:rsid w:val="00880726"/>
    <w:rsid w:val="00881273"/>
    <w:rsid w:val="008851C1"/>
    <w:rsid w:val="00885632"/>
    <w:rsid w:val="008932B9"/>
    <w:rsid w:val="008937DD"/>
    <w:rsid w:val="00893BFF"/>
    <w:rsid w:val="008970FC"/>
    <w:rsid w:val="008A0B82"/>
    <w:rsid w:val="008A11F2"/>
    <w:rsid w:val="008A19EE"/>
    <w:rsid w:val="008A2F35"/>
    <w:rsid w:val="008A4FDD"/>
    <w:rsid w:val="008A518B"/>
    <w:rsid w:val="008A670A"/>
    <w:rsid w:val="008B06D1"/>
    <w:rsid w:val="008B4B0A"/>
    <w:rsid w:val="008C1038"/>
    <w:rsid w:val="008C130A"/>
    <w:rsid w:val="008C2188"/>
    <w:rsid w:val="008C5FA0"/>
    <w:rsid w:val="008C6AC1"/>
    <w:rsid w:val="008C7A3E"/>
    <w:rsid w:val="008E096B"/>
    <w:rsid w:val="008E4340"/>
    <w:rsid w:val="008E50F4"/>
    <w:rsid w:val="008E53F6"/>
    <w:rsid w:val="008E5682"/>
    <w:rsid w:val="008E7A53"/>
    <w:rsid w:val="008F0400"/>
    <w:rsid w:val="008F2A4A"/>
    <w:rsid w:val="008F45C4"/>
    <w:rsid w:val="008F5780"/>
    <w:rsid w:val="008F78D2"/>
    <w:rsid w:val="008F7976"/>
    <w:rsid w:val="0091218E"/>
    <w:rsid w:val="009126DD"/>
    <w:rsid w:val="00913347"/>
    <w:rsid w:val="00915629"/>
    <w:rsid w:val="00915B2C"/>
    <w:rsid w:val="00916435"/>
    <w:rsid w:val="00916DDB"/>
    <w:rsid w:val="00917241"/>
    <w:rsid w:val="00922A6F"/>
    <w:rsid w:val="00923417"/>
    <w:rsid w:val="00923A79"/>
    <w:rsid w:val="009250BE"/>
    <w:rsid w:val="00933192"/>
    <w:rsid w:val="009333B0"/>
    <w:rsid w:val="00933B83"/>
    <w:rsid w:val="00934EE0"/>
    <w:rsid w:val="00935363"/>
    <w:rsid w:val="00936B91"/>
    <w:rsid w:val="00940FA2"/>
    <w:rsid w:val="009425A7"/>
    <w:rsid w:val="0094286A"/>
    <w:rsid w:val="009437B3"/>
    <w:rsid w:val="009457D6"/>
    <w:rsid w:val="00945A38"/>
    <w:rsid w:val="00950CB0"/>
    <w:rsid w:val="00954ADA"/>
    <w:rsid w:val="00954B42"/>
    <w:rsid w:val="00954D8F"/>
    <w:rsid w:val="00956040"/>
    <w:rsid w:val="00962A5E"/>
    <w:rsid w:val="00963BCE"/>
    <w:rsid w:val="00964AE2"/>
    <w:rsid w:val="00973248"/>
    <w:rsid w:val="00973D13"/>
    <w:rsid w:val="00975077"/>
    <w:rsid w:val="009754AE"/>
    <w:rsid w:val="009761E5"/>
    <w:rsid w:val="00976818"/>
    <w:rsid w:val="00976C06"/>
    <w:rsid w:val="0097720C"/>
    <w:rsid w:val="0098266C"/>
    <w:rsid w:val="0098391F"/>
    <w:rsid w:val="00983AA5"/>
    <w:rsid w:val="00984461"/>
    <w:rsid w:val="00986772"/>
    <w:rsid w:val="009921D7"/>
    <w:rsid w:val="00996A4F"/>
    <w:rsid w:val="009A3727"/>
    <w:rsid w:val="009A4B53"/>
    <w:rsid w:val="009A6EA0"/>
    <w:rsid w:val="009A7883"/>
    <w:rsid w:val="009B42F0"/>
    <w:rsid w:val="009B5104"/>
    <w:rsid w:val="009B5DB7"/>
    <w:rsid w:val="009C0150"/>
    <w:rsid w:val="009C1F5D"/>
    <w:rsid w:val="009C1FEC"/>
    <w:rsid w:val="009C6588"/>
    <w:rsid w:val="009C7246"/>
    <w:rsid w:val="009D15D2"/>
    <w:rsid w:val="009D2917"/>
    <w:rsid w:val="009D385A"/>
    <w:rsid w:val="009D5181"/>
    <w:rsid w:val="009D7BBB"/>
    <w:rsid w:val="009E34DA"/>
    <w:rsid w:val="009E4DC2"/>
    <w:rsid w:val="009E723B"/>
    <w:rsid w:val="009E7E8D"/>
    <w:rsid w:val="009F4061"/>
    <w:rsid w:val="009F4A6B"/>
    <w:rsid w:val="009F6DB2"/>
    <w:rsid w:val="00A01FB1"/>
    <w:rsid w:val="00A021D9"/>
    <w:rsid w:val="00A03428"/>
    <w:rsid w:val="00A0545E"/>
    <w:rsid w:val="00A10E71"/>
    <w:rsid w:val="00A161E0"/>
    <w:rsid w:val="00A177AD"/>
    <w:rsid w:val="00A17E5B"/>
    <w:rsid w:val="00A20675"/>
    <w:rsid w:val="00A22FAC"/>
    <w:rsid w:val="00A24A3E"/>
    <w:rsid w:val="00A26266"/>
    <w:rsid w:val="00A26321"/>
    <w:rsid w:val="00A26A8F"/>
    <w:rsid w:val="00A314AE"/>
    <w:rsid w:val="00A325FF"/>
    <w:rsid w:val="00A32E59"/>
    <w:rsid w:val="00A33B33"/>
    <w:rsid w:val="00A360B1"/>
    <w:rsid w:val="00A36653"/>
    <w:rsid w:val="00A36E90"/>
    <w:rsid w:val="00A404C2"/>
    <w:rsid w:val="00A406B0"/>
    <w:rsid w:val="00A40953"/>
    <w:rsid w:val="00A42C56"/>
    <w:rsid w:val="00A4499F"/>
    <w:rsid w:val="00A4509E"/>
    <w:rsid w:val="00A46F4E"/>
    <w:rsid w:val="00A47221"/>
    <w:rsid w:val="00A57C26"/>
    <w:rsid w:val="00A6160F"/>
    <w:rsid w:val="00A62D29"/>
    <w:rsid w:val="00A6478B"/>
    <w:rsid w:val="00A648B4"/>
    <w:rsid w:val="00A649E3"/>
    <w:rsid w:val="00A64E7B"/>
    <w:rsid w:val="00A71C8A"/>
    <w:rsid w:val="00A75705"/>
    <w:rsid w:val="00A80AB6"/>
    <w:rsid w:val="00A83AA0"/>
    <w:rsid w:val="00A84C1F"/>
    <w:rsid w:val="00A85799"/>
    <w:rsid w:val="00A86296"/>
    <w:rsid w:val="00A90B30"/>
    <w:rsid w:val="00A95C0A"/>
    <w:rsid w:val="00A967F9"/>
    <w:rsid w:val="00A9683D"/>
    <w:rsid w:val="00A976EA"/>
    <w:rsid w:val="00A977D8"/>
    <w:rsid w:val="00AA08B6"/>
    <w:rsid w:val="00AA27B8"/>
    <w:rsid w:val="00AA2F72"/>
    <w:rsid w:val="00AA5EBB"/>
    <w:rsid w:val="00AA6F08"/>
    <w:rsid w:val="00AA7289"/>
    <w:rsid w:val="00AB0B4A"/>
    <w:rsid w:val="00AB57BE"/>
    <w:rsid w:val="00AB7756"/>
    <w:rsid w:val="00AC0BF6"/>
    <w:rsid w:val="00AC4410"/>
    <w:rsid w:val="00AC4754"/>
    <w:rsid w:val="00AC4808"/>
    <w:rsid w:val="00AC5295"/>
    <w:rsid w:val="00AC624F"/>
    <w:rsid w:val="00AD0AA4"/>
    <w:rsid w:val="00AD1642"/>
    <w:rsid w:val="00AD1BCE"/>
    <w:rsid w:val="00AD2274"/>
    <w:rsid w:val="00AD5D3C"/>
    <w:rsid w:val="00AD5DFC"/>
    <w:rsid w:val="00AE0942"/>
    <w:rsid w:val="00AE1D40"/>
    <w:rsid w:val="00AE2DB3"/>
    <w:rsid w:val="00AE3E57"/>
    <w:rsid w:val="00AE3ED0"/>
    <w:rsid w:val="00AE62E5"/>
    <w:rsid w:val="00AE7725"/>
    <w:rsid w:val="00AE7E96"/>
    <w:rsid w:val="00AF019E"/>
    <w:rsid w:val="00AF1C6D"/>
    <w:rsid w:val="00AF4950"/>
    <w:rsid w:val="00AF5314"/>
    <w:rsid w:val="00AF7575"/>
    <w:rsid w:val="00AF797D"/>
    <w:rsid w:val="00AF7A69"/>
    <w:rsid w:val="00AF7C73"/>
    <w:rsid w:val="00B01D77"/>
    <w:rsid w:val="00B0254C"/>
    <w:rsid w:val="00B029A5"/>
    <w:rsid w:val="00B02B15"/>
    <w:rsid w:val="00B03BC4"/>
    <w:rsid w:val="00B05421"/>
    <w:rsid w:val="00B06B8C"/>
    <w:rsid w:val="00B16CDA"/>
    <w:rsid w:val="00B1715C"/>
    <w:rsid w:val="00B23949"/>
    <w:rsid w:val="00B3003A"/>
    <w:rsid w:val="00B30AC3"/>
    <w:rsid w:val="00B329B2"/>
    <w:rsid w:val="00B33447"/>
    <w:rsid w:val="00B36020"/>
    <w:rsid w:val="00B37B7A"/>
    <w:rsid w:val="00B4044F"/>
    <w:rsid w:val="00B40763"/>
    <w:rsid w:val="00B43707"/>
    <w:rsid w:val="00B44085"/>
    <w:rsid w:val="00B44105"/>
    <w:rsid w:val="00B477F1"/>
    <w:rsid w:val="00B51D16"/>
    <w:rsid w:val="00B5388C"/>
    <w:rsid w:val="00B5522B"/>
    <w:rsid w:val="00B558D9"/>
    <w:rsid w:val="00B565AA"/>
    <w:rsid w:val="00B56F00"/>
    <w:rsid w:val="00B576BF"/>
    <w:rsid w:val="00B57E41"/>
    <w:rsid w:val="00B646B1"/>
    <w:rsid w:val="00B66D09"/>
    <w:rsid w:val="00B70768"/>
    <w:rsid w:val="00B71F75"/>
    <w:rsid w:val="00B765CB"/>
    <w:rsid w:val="00B804ED"/>
    <w:rsid w:val="00B8302C"/>
    <w:rsid w:val="00B85837"/>
    <w:rsid w:val="00B85CD6"/>
    <w:rsid w:val="00B8626E"/>
    <w:rsid w:val="00B86DC8"/>
    <w:rsid w:val="00B92137"/>
    <w:rsid w:val="00B95412"/>
    <w:rsid w:val="00B95A15"/>
    <w:rsid w:val="00B9715C"/>
    <w:rsid w:val="00BA1445"/>
    <w:rsid w:val="00BA3B75"/>
    <w:rsid w:val="00BA3E8E"/>
    <w:rsid w:val="00BA3EC8"/>
    <w:rsid w:val="00BA3F66"/>
    <w:rsid w:val="00BB1DA3"/>
    <w:rsid w:val="00BB4FD6"/>
    <w:rsid w:val="00BB6553"/>
    <w:rsid w:val="00BC1B64"/>
    <w:rsid w:val="00BC1ECC"/>
    <w:rsid w:val="00BC2CA7"/>
    <w:rsid w:val="00BD19E8"/>
    <w:rsid w:val="00BD2EA1"/>
    <w:rsid w:val="00BD397A"/>
    <w:rsid w:val="00BD632D"/>
    <w:rsid w:val="00BD6BE9"/>
    <w:rsid w:val="00BD744E"/>
    <w:rsid w:val="00BE0400"/>
    <w:rsid w:val="00BE1BFB"/>
    <w:rsid w:val="00BF657C"/>
    <w:rsid w:val="00BF691A"/>
    <w:rsid w:val="00C00DC1"/>
    <w:rsid w:val="00C01C11"/>
    <w:rsid w:val="00C0617F"/>
    <w:rsid w:val="00C07359"/>
    <w:rsid w:val="00C1370E"/>
    <w:rsid w:val="00C16F70"/>
    <w:rsid w:val="00C20216"/>
    <w:rsid w:val="00C2077B"/>
    <w:rsid w:val="00C21078"/>
    <w:rsid w:val="00C215BB"/>
    <w:rsid w:val="00C22407"/>
    <w:rsid w:val="00C30AD9"/>
    <w:rsid w:val="00C34121"/>
    <w:rsid w:val="00C34577"/>
    <w:rsid w:val="00C40EBE"/>
    <w:rsid w:val="00C40EC1"/>
    <w:rsid w:val="00C41088"/>
    <w:rsid w:val="00C42AEF"/>
    <w:rsid w:val="00C43862"/>
    <w:rsid w:val="00C5138B"/>
    <w:rsid w:val="00C531C4"/>
    <w:rsid w:val="00C53575"/>
    <w:rsid w:val="00C53802"/>
    <w:rsid w:val="00C5400C"/>
    <w:rsid w:val="00C5687F"/>
    <w:rsid w:val="00C645A1"/>
    <w:rsid w:val="00C662D0"/>
    <w:rsid w:val="00C66B31"/>
    <w:rsid w:val="00C70A89"/>
    <w:rsid w:val="00C70B4D"/>
    <w:rsid w:val="00C73CD6"/>
    <w:rsid w:val="00C7433C"/>
    <w:rsid w:val="00C75B34"/>
    <w:rsid w:val="00C779E2"/>
    <w:rsid w:val="00C823B3"/>
    <w:rsid w:val="00C83DF0"/>
    <w:rsid w:val="00C8642A"/>
    <w:rsid w:val="00C90052"/>
    <w:rsid w:val="00C9038B"/>
    <w:rsid w:val="00C92425"/>
    <w:rsid w:val="00C96185"/>
    <w:rsid w:val="00C97B79"/>
    <w:rsid w:val="00CA0B4C"/>
    <w:rsid w:val="00CA4CE8"/>
    <w:rsid w:val="00CA4D60"/>
    <w:rsid w:val="00CA58E8"/>
    <w:rsid w:val="00CB1184"/>
    <w:rsid w:val="00CB13E5"/>
    <w:rsid w:val="00CB5623"/>
    <w:rsid w:val="00CB5C6F"/>
    <w:rsid w:val="00CB761C"/>
    <w:rsid w:val="00CC2456"/>
    <w:rsid w:val="00CC32DC"/>
    <w:rsid w:val="00CC36E7"/>
    <w:rsid w:val="00CC73C9"/>
    <w:rsid w:val="00CC7A2D"/>
    <w:rsid w:val="00CD01E9"/>
    <w:rsid w:val="00CD2518"/>
    <w:rsid w:val="00CD5B7A"/>
    <w:rsid w:val="00CD708B"/>
    <w:rsid w:val="00CD7732"/>
    <w:rsid w:val="00CE003C"/>
    <w:rsid w:val="00CE08D9"/>
    <w:rsid w:val="00CE1F42"/>
    <w:rsid w:val="00CE44E7"/>
    <w:rsid w:val="00CE511B"/>
    <w:rsid w:val="00CE7B9C"/>
    <w:rsid w:val="00CF2664"/>
    <w:rsid w:val="00CF3FC8"/>
    <w:rsid w:val="00CF6274"/>
    <w:rsid w:val="00CF7501"/>
    <w:rsid w:val="00D026C2"/>
    <w:rsid w:val="00D06762"/>
    <w:rsid w:val="00D1209A"/>
    <w:rsid w:val="00D14738"/>
    <w:rsid w:val="00D147C9"/>
    <w:rsid w:val="00D15599"/>
    <w:rsid w:val="00D25B81"/>
    <w:rsid w:val="00D26A14"/>
    <w:rsid w:val="00D26DE8"/>
    <w:rsid w:val="00D31D4A"/>
    <w:rsid w:val="00D32470"/>
    <w:rsid w:val="00D33533"/>
    <w:rsid w:val="00D37D38"/>
    <w:rsid w:val="00D40A3A"/>
    <w:rsid w:val="00D413BD"/>
    <w:rsid w:val="00D427F1"/>
    <w:rsid w:val="00D432F3"/>
    <w:rsid w:val="00D465A5"/>
    <w:rsid w:val="00D51504"/>
    <w:rsid w:val="00D51B4E"/>
    <w:rsid w:val="00D51EF9"/>
    <w:rsid w:val="00D526B5"/>
    <w:rsid w:val="00D55127"/>
    <w:rsid w:val="00D554CF"/>
    <w:rsid w:val="00D55FF6"/>
    <w:rsid w:val="00D56947"/>
    <w:rsid w:val="00D57127"/>
    <w:rsid w:val="00D61E98"/>
    <w:rsid w:val="00D667D6"/>
    <w:rsid w:val="00D6681A"/>
    <w:rsid w:val="00D67C23"/>
    <w:rsid w:val="00D73589"/>
    <w:rsid w:val="00D80948"/>
    <w:rsid w:val="00D8243C"/>
    <w:rsid w:val="00D84A4E"/>
    <w:rsid w:val="00D85822"/>
    <w:rsid w:val="00D868EB"/>
    <w:rsid w:val="00D86BBC"/>
    <w:rsid w:val="00D91385"/>
    <w:rsid w:val="00D94EDB"/>
    <w:rsid w:val="00DA2669"/>
    <w:rsid w:val="00DA2829"/>
    <w:rsid w:val="00DA2BC2"/>
    <w:rsid w:val="00DA367E"/>
    <w:rsid w:val="00DA4777"/>
    <w:rsid w:val="00DA671D"/>
    <w:rsid w:val="00DB0ED4"/>
    <w:rsid w:val="00DB3674"/>
    <w:rsid w:val="00DB415E"/>
    <w:rsid w:val="00DB4369"/>
    <w:rsid w:val="00DB6E2C"/>
    <w:rsid w:val="00DC2521"/>
    <w:rsid w:val="00DC38C0"/>
    <w:rsid w:val="00DC4079"/>
    <w:rsid w:val="00DC4BA7"/>
    <w:rsid w:val="00DC6668"/>
    <w:rsid w:val="00DC6D5F"/>
    <w:rsid w:val="00DD043D"/>
    <w:rsid w:val="00DD0F83"/>
    <w:rsid w:val="00DD341D"/>
    <w:rsid w:val="00DD37A3"/>
    <w:rsid w:val="00DD7747"/>
    <w:rsid w:val="00DE4A62"/>
    <w:rsid w:val="00DE54FF"/>
    <w:rsid w:val="00DE5F5D"/>
    <w:rsid w:val="00DF101F"/>
    <w:rsid w:val="00E03AE9"/>
    <w:rsid w:val="00E040BF"/>
    <w:rsid w:val="00E054BB"/>
    <w:rsid w:val="00E11CFF"/>
    <w:rsid w:val="00E15CDF"/>
    <w:rsid w:val="00E17CE4"/>
    <w:rsid w:val="00E21624"/>
    <w:rsid w:val="00E22675"/>
    <w:rsid w:val="00E24FED"/>
    <w:rsid w:val="00E251FF"/>
    <w:rsid w:val="00E32893"/>
    <w:rsid w:val="00E344C9"/>
    <w:rsid w:val="00E349CC"/>
    <w:rsid w:val="00E35CC9"/>
    <w:rsid w:val="00E35DD5"/>
    <w:rsid w:val="00E44CFD"/>
    <w:rsid w:val="00E45BB4"/>
    <w:rsid w:val="00E46137"/>
    <w:rsid w:val="00E46B9E"/>
    <w:rsid w:val="00E470FC"/>
    <w:rsid w:val="00E47DD0"/>
    <w:rsid w:val="00E50728"/>
    <w:rsid w:val="00E50C2E"/>
    <w:rsid w:val="00E51074"/>
    <w:rsid w:val="00E538CA"/>
    <w:rsid w:val="00E547B2"/>
    <w:rsid w:val="00E54E6F"/>
    <w:rsid w:val="00E62D39"/>
    <w:rsid w:val="00E6671E"/>
    <w:rsid w:val="00E70061"/>
    <w:rsid w:val="00E711D3"/>
    <w:rsid w:val="00E73540"/>
    <w:rsid w:val="00E74608"/>
    <w:rsid w:val="00E814BB"/>
    <w:rsid w:val="00E8197E"/>
    <w:rsid w:val="00E82EF0"/>
    <w:rsid w:val="00E84169"/>
    <w:rsid w:val="00E846A4"/>
    <w:rsid w:val="00E86FA1"/>
    <w:rsid w:val="00E904CC"/>
    <w:rsid w:val="00E918E7"/>
    <w:rsid w:val="00E964E0"/>
    <w:rsid w:val="00EA0DD0"/>
    <w:rsid w:val="00EA2F01"/>
    <w:rsid w:val="00EB2828"/>
    <w:rsid w:val="00EB2877"/>
    <w:rsid w:val="00EB5C10"/>
    <w:rsid w:val="00EB7C39"/>
    <w:rsid w:val="00EB7D15"/>
    <w:rsid w:val="00EC05E0"/>
    <w:rsid w:val="00EC065E"/>
    <w:rsid w:val="00EC1E5B"/>
    <w:rsid w:val="00EC33A9"/>
    <w:rsid w:val="00EC400F"/>
    <w:rsid w:val="00EC5046"/>
    <w:rsid w:val="00EC69ED"/>
    <w:rsid w:val="00ED030F"/>
    <w:rsid w:val="00ED3CD1"/>
    <w:rsid w:val="00ED64ED"/>
    <w:rsid w:val="00ED7C29"/>
    <w:rsid w:val="00EE0742"/>
    <w:rsid w:val="00EE3A0B"/>
    <w:rsid w:val="00EF0650"/>
    <w:rsid w:val="00EF119D"/>
    <w:rsid w:val="00EF26E3"/>
    <w:rsid w:val="00EF3B4F"/>
    <w:rsid w:val="00EF4552"/>
    <w:rsid w:val="00EF5678"/>
    <w:rsid w:val="00EF5696"/>
    <w:rsid w:val="00EF5D01"/>
    <w:rsid w:val="00EF74E9"/>
    <w:rsid w:val="00EF7AD1"/>
    <w:rsid w:val="00F00BC0"/>
    <w:rsid w:val="00F01522"/>
    <w:rsid w:val="00F01666"/>
    <w:rsid w:val="00F01B3D"/>
    <w:rsid w:val="00F03980"/>
    <w:rsid w:val="00F07726"/>
    <w:rsid w:val="00F161E8"/>
    <w:rsid w:val="00F174EF"/>
    <w:rsid w:val="00F2266E"/>
    <w:rsid w:val="00F22A47"/>
    <w:rsid w:val="00F25F2B"/>
    <w:rsid w:val="00F304DD"/>
    <w:rsid w:val="00F3055A"/>
    <w:rsid w:val="00F30ED9"/>
    <w:rsid w:val="00F31449"/>
    <w:rsid w:val="00F32CF3"/>
    <w:rsid w:val="00F32D3E"/>
    <w:rsid w:val="00F34095"/>
    <w:rsid w:val="00F3554E"/>
    <w:rsid w:val="00F3723D"/>
    <w:rsid w:val="00F4198E"/>
    <w:rsid w:val="00F41A20"/>
    <w:rsid w:val="00F438AA"/>
    <w:rsid w:val="00F44313"/>
    <w:rsid w:val="00F44D6D"/>
    <w:rsid w:val="00F45B90"/>
    <w:rsid w:val="00F52DFC"/>
    <w:rsid w:val="00F55440"/>
    <w:rsid w:val="00F5594A"/>
    <w:rsid w:val="00F55A1E"/>
    <w:rsid w:val="00F56CE8"/>
    <w:rsid w:val="00F6016D"/>
    <w:rsid w:val="00F60DEC"/>
    <w:rsid w:val="00F60F7C"/>
    <w:rsid w:val="00F64495"/>
    <w:rsid w:val="00F6735F"/>
    <w:rsid w:val="00F679BA"/>
    <w:rsid w:val="00F72509"/>
    <w:rsid w:val="00F75FDF"/>
    <w:rsid w:val="00F77C38"/>
    <w:rsid w:val="00F81615"/>
    <w:rsid w:val="00F82733"/>
    <w:rsid w:val="00F83571"/>
    <w:rsid w:val="00F855CA"/>
    <w:rsid w:val="00F90B25"/>
    <w:rsid w:val="00F91605"/>
    <w:rsid w:val="00F918AA"/>
    <w:rsid w:val="00F979F3"/>
    <w:rsid w:val="00FA1BDF"/>
    <w:rsid w:val="00FA1F03"/>
    <w:rsid w:val="00FA20FE"/>
    <w:rsid w:val="00FA37C6"/>
    <w:rsid w:val="00FA5A5F"/>
    <w:rsid w:val="00FB0A3C"/>
    <w:rsid w:val="00FB15DB"/>
    <w:rsid w:val="00FB1C56"/>
    <w:rsid w:val="00FB4B37"/>
    <w:rsid w:val="00FB629F"/>
    <w:rsid w:val="00FC0123"/>
    <w:rsid w:val="00FC2BB9"/>
    <w:rsid w:val="00FC5EED"/>
    <w:rsid w:val="00FC72C5"/>
    <w:rsid w:val="00FC733F"/>
    <w:rsid w:val="00FC769B"/>
    <w:rsid w:val="00FD5CDD"/>
    <w:rsid w:val="00FD6DD6"/>
    <w:rsid w:val="00FD78A4"/>
    <w:rsid w:val="00FE24F5"/>
    <w:rsid w:val="00FE33BB"/>
    <w:rsid w:val="00FE340A"/>
    <w:rsid w:val="00FE3BD7"/>
    <w:rsid w:val="00FE4938"/>
    <w:rsid w:val="00FE6DD5"/>
    <w:rsid w:val="00FE7E31"/>
    <w:rsid w:val="00FF10A5"/>
    <w:rsid w:val="00FF29AF"/>
    <w:rsid w:val="00FF3E88"/>
    <w:rsid w:val="1A9F6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FEE2"/>
  <w15:chartTrackingRefBased/>
  <w15:docId w15:val="{C774B881-75FF-4E20-82BF-32982F0E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FF"/>
    <w:pPr>
      <w:spacing w:after="0" w:line="240" w:lineRule="auto"/>
    </w:pPr>
    <w:rPr>
      <w:rFonts w:ascii="Times New Roman" w:eastAsia="Times New Roman" w:hAnsi="Times New Roman" w:cs="Times New Roman"/>
      <w:sz w:val="24"/>
      <w:szCs w:val="24"/>
      <w:lang w:val="ru-RU" w:eastAsia="ru-RU"/>
    </w:rPr>
  </w:style>
  <w:style w:type="paragraph" w:styleId="Heading3">
    <w:name w:val="heading 3"/>
    <w:basedOn w:val="Normal"/>
    <w:next w:val="Normal"/>
    <w:link w:val="Heading3Char"/>
    <w:uiPriority w:val="9"/>
    <w:semiHidden/>
    <w:unhideWhenUsed/>
    <w:qFormat/>
    <w:rsid w:val="00C2021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3BFF"/>
    <w:pPr>
      <w:overflowPunct w:val="0"/>
      <w:autoSpaceDE w:val="0"/>
      <w:autoSpaceDN w:val="0"/>
      <w:adjustRightInd w:val="0"/>
      <w:jc w:val="center"/>
      <w:textAlignment w:val="baseline"/>
    </w:pPr>
    <w:rPr>
      <w:sz w:val="28"/>
      <w:szCs w:val="20"/>
    </w:rPr>
  </w:style>
  <w:style w:type="character" w:customStyle="1" w:styleId="BodyTextChar">
    <w:name w:val="Body Text Char"/>
    <w:basedOn w:val="DefaultParagraphFont"/>
    <w:link w:val="BodyText"/>
    <w:rsid w:val="00893BFF"/>
    <w:rPr>
      <w:rFonts w:ascii="Times New Roman" w:eastAsia="Times New Roman" w:hAnsi="Times New Roman" w:cs="Times New Roman"/>
      <w:sz w:val="28"/>
      <w:szCs w:val="20"/>
      <w:lang w:val="ru-RU" w:eastAsia="ru-RU"/>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893BFF"/>
    <w:pPr>
      <w:ind w:left="720"/>
    </w:pPr>
    <w:rPr>
      <w:rFonts w:eastAsia="Calibri"/>
      <w:lang w:val="en-US" w:eastAsia="en-US"/>
    </w:rPr>
  </w:style>
  <w:style w:type="character" w:styleId="CommentReference">
    <w:name w:val="annotation reference"/>
    <w:basedOn w:val="DefaultParagraphFont"/>
    <w:uiPriority w:val="99"/>
    <w:semiHidden/>
    <w:unhideWhenUsed/>
    <w:rsid w:val="006F1D22"/>
    <w:rPr>
      <w:sz w:val="16"/>
      <w:szCs w:val="16"/>
    </w:rPr>
  </w:style>
  <w:style w:type="paragraph" w:styleId="CommentText">
    <w:name w:val="annotation text"/>
    <w:basedOn w:val="Normal"/>
    <w:link w:val="CommentTextChar"/>
    <w:uiPriority w:val="99"/>
    <w:semiHidden/>
    <w:unhideWhenUsed/>
    <w:rsid w:val="006F1D22"/>
    <w:rPr>
      <w:sz w:val="20"/>
      <w:szCs w:val="20"/>
    </w:rPr>
  </w:style>
  <w:style w:type="character" w:customStyle="1" w:styleId="CommentTextChar">
    <w:name w:val="Comment Text Char"/>
    <w:basedOn w:val="DefaultParagraphFont"/>
    <w:link w:val="CommentText"/>
    <w:uiPriority w:val="99"/>
    <w:semiHidden/>
    <w:rsid w:val="006F1D22"/>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F1D22"/>
    <w:rPr>
      <w:b/>
      <w:bCs/>
    </w:rPr>
  </w:style>
  <w:style w:type="character" w:customStyle="1" w:styleId="CommentSubjectChar">
    <w:name w:val="Comment Subject Char"/>
    <w:basedOn w:val="CommentTextChar"/>
    <w:link w:val="CommentSubject"/>
    <w:uiPriority w:val="99"/>
    <w:semiHidden/>
    <w:rsid w:val="006F1D22"/>
    <w:rPr>
      <w:rFonts w:ascii="Times New Roman" w:eastAsia="Times New Roman" w:hAnsi="Times New Roman" w:cs="Times New Roman"/>
      <w:b/>
      <w:bCs/>
      <w:sz w:val="20"/>
      <w:szCs w:val="20"/>
      <w:lang w:val="ru-RU" w:eastAsia="ru-RU"/>
    </w:rPr>
  </w:style>
  <w:style w:type="character" w:customStyle="1" w:styleId="ui-provider">
    <w:name w:val="ui-provider"/>
    <w:basedOn w:val="DefaultParagraphFont"/>
    <w:rsid w:val="001B4B41"/>
  </w:style>
  <w:style w:type="table" w:styleId="TableGrid">
    <w:name w:val="Table Grid"/>
    <w:basedOn w:val="TableNormal"/>
    <w:uiPriority w:val="59"/>
    <w:rsid w:val="00071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477F1"/>
    <w:pPr>
      <w:tabs>
        <w:tab w:val="center" w:pos="4844"/>
        <w:tab w:val="right" w:pos="9689"/>
      </w:tabs>
    </w:pPr>
  </w:style>
  <w:style w:type="character" w:customStyle="1" w:styleId="HeaderChar">
    <w:name w:val="Header Char"/>
    <w:basedOn w:val="DefaultParagraphFont"/>
    <w:link w:val="Header"/>
    <w:uiPriority w:val="99"/>
    <w:rsid w:val="00B477F1"/>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B477F1"/>
    <w:pPr>
      <w:tabs>
        <w:tab w:val="center" w:pos="4844"/>
        <w:tab w:val="right" w:pos="9689"/>
      </w:tabs>
    </w:pPr>
  </w:style>
  <w:style w:type="character" w:customStyle="1" w:styleId="FooterChar">
    <w:name w:val="Footer Char"/>
    <w:basedOn w:val="DefaultParagraphFont"/>
    <w:link w:val="Footer"/>
    <w:uiPriority w:val="99"/>
    <w:rsid w:val="00B477F1"/>
    <w:rPr>
      <w:rFonts w:ascii="Times New Roman" w:eastAsia="Times New Roman" w:hAnsi="Times New Roman" w:cs="Times New Roman"/>
      <w:sz w:val="24"/>
      <w:szCs w:val="24"/>
      <w:lang w:val="ru-RU" w:eastAsia="ru-RU"/>
    </w:rPr>
  </w:style>
  <w:style w:type="paragraph" w:styleId="NormalWeb">
    <w:name w:val="Normal (Web)"/>
    <w:basedOn w:val="Normal"/>
    <w:uiPriority w:val="99"/>
    <w:semiHidden/>
    <w:unhideWhenUsed/>
    <w:rsid w:val="00352B30"/>
  </w:style>
  <w:style w:type="character" w:customStyle="1" w:styleId="Heading3Char">
    <w:name w:val="Heading 3 Char"/>
    <w:basedOn w:val="DefaultParagraphFont"/>
    <w:link w:val="Heading3"/>
    <w:uiPriority w:val="9"/>
    <w:semiHidden/>
    <w:rsid w:val="00C20216"/>
    <w:rPr>
      <w:rFonts w:eastAsiaTheme="majorEastAsia" w:cstheme="majorBidi"/>
      <w:color w:val="2F5496" w:themeColor="accent1" w:themeShade="BF"/>
      <w:kern w:val="2"/>
      <w:sz w:val="28"/>
      <w:szCs w:val="28"/>
      <w14:ligatures w14:val="standardContextual"/>
    </w:rPr>
  </w:style>
  <w:style w:type="paragraph" w:styleId="NoSpacing">
    <w:name w:val="No Spacing"/>
    <w:uiPriority w:val="1"/>
    <w:qFormat/>
    <w:rsid w:val="000F055A"/>
    <w:pPr>
      <w:spacing w:after="0" w:line="240" w:lineRule="auto"/>
    </w:pPr>
    <w:rPr>
      <w:kern w:val="2"/>
      <w:sz w:val="24"/>
      <w:szCs w:val="24"/>
      <w14:ligatures w14:val="standardContextual"/>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D6681A"/>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70627-B4C3-492A-B8F9-F2AA782F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3</Pages>
  <Words>741</Words>
  <Characters>4418</Characters>
  <Application>Microsoft Office Word</Application>
  <DocSecurity>0</DocSecurity>
  <Lines>157</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Bekjan Baryktabasov</dc:creator>
  <cp:lastModifiedBy>Olesya Kudinova</cp:lastModifiedBy>
  <cp:revision>162</cp:revision>
  <cp:lastPrinted>2026-06-01T02:14:00Z</cp:lastPrinted>
  <dcterms:created xsi:type="dcterms:W3CDTF">2026-02-15T13:23:00Z</dcterms:created>
  <dcterms:modified xsi:type="dcterms:W3CDTF">2026-08-28T05:26:00Z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d7d6d48e-494d-4e6b-8e00-94a979e0f78e</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2022-05-06T01:29:34Z</vt:lpwstr>
  </property>
  <property fmtid="{D5CDD505-2E9C-101B-9397-08002B2CF9AE}" pid="8" name="MSIP_Label_d85bea94-60d0-4a5c-9138-48420e73067f_SiteId">
    <vt:lpwstr>30f55b9e-dc49-493e-a20c-0fbb510a0971</vt:lpwstr>
  </property>
</Properties>
</file>